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88" w:rsidRDefault="00D31F8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31F88" w:rsidRDefault="00D31F88">
      <w:pPr>
        <w:pStyle w:val="ConsPlusNormal"/>
        <w:outlineLvl w:val="0"/>
      </w:pPr>
    </w:p>
    <w:p w:rsidR="00D31F88" w:rsidRDefault="00D31F88">
      <w:pPr>
        <w:pStyle w:val="ConsPlusTitle"/>
        <w:jc w:val="center"/>
        <w:outlineLvl w:val="0"/>
      </w:pPr>
      <w:r>
        <w:t>ПРАВИТЕЛЬСТВО КАБАРДИНО-БАЛКАРСКОЙ РЕСПУБЛИКИ</w:t>
      </w:r>
    </w:p>
    <w:p w:rsidR="00D31F88" w:rsidRDefault="00D31F88">
      <w:pPr>
        <w:pStyle w:val="ConsPlusTitle"/>
        <w:jc w:val="center"/>
      </w:pPr>
    </w:p>
    <w:p w:rsidR="00D31F88" w:rsidRDefault="00D31F88">
      <w:pPr>
        <w:pStyle w:val="ConsPlusTitle"/>
        <w:jc w:val="center"/>
      </w:pPr>
      <w:r>
        <w:t>ПОСТАНОВЛЕНИЕ</w:t>
      </w:r>
    </w:p>
    <w:p w:rsidR="00D31F88" w:rsidRDefault="00D31F88">
      <w:pPr>
        <w:pStyle w:val="ConsPlusTitle"/>
        <w:jc w:val="center"/>
      </w:pPr>
      <w:r>
        <w:t>от 29 марта 2021 г. N 64-ПП</w:t>
      </w:r>
    </w:p>
    <w:p w:rsidR="00D31F88" w:rsidRDefault="00D31F88">
      <w:pPr>
        <w:pStyle w:val="ConsPlusTitle"/>
        <w:jc w:val="center"/>
      </w:pPr>
    </w:p>
    <w:p w:rsidR="00D31F88" w:rsidRDefault="00D31F88">
      <w:pPr>
        <w:pStyle w:val="ConsPlusTitle"/>
        <w:jc w:val="center"/>
      </w:pPr>
      <w:r>
        <w:t>ОБ УТВЕРЖДЕНИИ ПОЛОЖЕНИЯ ОБ ОРГАНИЗАЦИИ ИНДИВИДУАЛЬНОГО</w:t>
      </w:r>
    </w:p>
    <w:p w:rsidR="00D31F88" w:rsidRDefault="00D31F88">
      <w:pPr>
        <w:pStyle w:val="ConsPlusTitle"/>
        <w:jc w:val="center"/>
      </w:pPr>
      <w:r>
        <w:t xml:space="preserve">ОТБОРА </w:t>
      </w:r>
      <w:proofErr w:type="gramStart"/>
      <w:r>
        <w:t>ОБУЧАЮЩИХСЯ</w:t>
      </w:r>
      <w:proofErr w:type="gramEnd"/>
      <w:r>
        <w:t xml:space="preserve"> ПРИ ПРИЕМЕ ЛИБО ПЕРЕВОДЕ</w:t>
      </w:r>
    </w:p>
    <w:p w:rsidR="00D31F88" w:rsidRDefault="00D31F88">
      <w:pPr>
        <w:pStyle w:val="ConsPlusTitle"/>
        <w:jc w:val="center"/>
      </w:pPr>
      <w:r>
        <w:t>В ГОСУДАРСТВЕННЫЕ И МУНИЦИПАЛЬНЫЕ ОБРАЗОВАТЕЛЬНЫЕ</w:t>
      </w:r>
    </w:p>
    <w:p w:rsidR="00D31F88" w:rsidRDefault="00D31F88">
      <w:pPr>
        <w:pStyle w:val="ConsPlusTitle"/>
        <w:jc w:val="center"/>
      </w:pPr>
      <w:r>
        <w:t>ОРГАНИЗАЦИИ ДЛЯ ПОЛУЧЕНИЯ ОСНОВНОГО ОБЩЕГО И СРЕДНЕГО ОБЩЕГО</w:t>
      </w:r>
    </w:p>
    <w:p w:rsidR="00D31F88" w:rsidRDefault="00D31F88">
      <w:pPr>
        <w:pStyle w:val="ConsPlusTitle"/>
        <w:jc w:val="center"/>
      </w:pPr>
      <w:r>
        <w:t xml:space="preserve">ОБРАЗОВАНИЯ С УГЛУБЛЕННЫМ ИЗУЧЕНИЕМ </w:t>
      </w:r>
      <w:proofErr w:type="gramStart"/>
      <w:r>
        <w:t>ОТДЕЛЬНЫХ</w:t>
      </w:r>
      <w:proofErr w:type="gramEnd"/>
      <w:r>
        <w:t xml:space="preserve"> УЧЕБНЫХ</w:t>
      </w:r>
    </w:p>
    <w:p w:rsidR="00D31F88" w:rsidRDefault="00D31F88">
      <w:pPr>
        <w:pStyle w:val="ConsPlusTitle"/>
        <w:jc w:val="center"/>
      </w:pPr>
      <w:r>
        <w:t>ПРЕДМЕТОВ ИЛИ ДЛЯ ПРОФИЛЬНОГО ОБУЧЕНИЯ</w:t>
      </w:r>
    </w:p>
    <w:p w:rsidR="00D31F88" w:rsidRDefault="00D31F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31F8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8" w:rsidRDefault="00D31F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8" w:rsidRDefault="00D31F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1F88" w:rsidRDefault="00D31F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F88" w:rsidRDefault="00D31F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КБР от 07.11.2023 N 231-ПП)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8" w:rsidRDefault="00D31F88">
            <w:pPr>
              <w:pStyle w:val="ConsPlusNormal"/>
            </w:pPr>
          </w:p>
        </w:tc>
      </w:tr>
    </w:tbl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67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21-2 статьи 5</w:t>
        </w:r>
      </w:hyperlink>
      <w:r>
        <w:t xml:space="preserve"> Закона Кабардино-Балкарской Республики от 24 апреля 2014 г. N 23-РЗ "Об образовании" Правительство Кабардино-Балкарской Республики постановляет: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2">
        <w:r>
          <w:rPr>
            <w:color w:val="0000FF"/>
          </w:rPr>
          <w:t>Положение</w:t>
        </w:r>
      </w:hyperlink>
      <w:r>
        <w:t xml:space="preserve"> об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jc w:val="right"/>
      </w:pPr>
      <w:r>
        <w:t>Председатель Правительства</w:t>
      </w:r>
    </w:p>
    <w:p w:rsidR="00D31F88" w:rsidRDefault="00D31F88">
      <w:pPr>
        <w:pStyle w:val="ConsPlusNormal"/>
        <w:jc w:val="right"/>
      </w:pPr>
      <w:r>
        <w:t>Кабардино-Балкарской Республики</w:t>
      </w:r>
    </w:p>
    <w:p w:rsidR="00D31F88" w:rsidRDefault="00D31F88">
      <w:pPr>
        <w:pStyle w:val="ConsPlusNormal"/>
        <w:jc w:val="right"/>
      </w:pPr>
      <w:r>
        <w:t>А.МУСУКОВ</w:t>
      </w: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jc w:val="right"/>
        <w:outlineLvl w:val="0"/>
      </w:pPr>
      <w:r>
        <w:t>Утверждено</w:t>
      </w:r>
    </w:p>
    <w:p w:rsidR="00D31F88" w:rsidRDefault="00D31F88">
      <w:pPr>
        <w:pStyle w:val="ConsPlusNormal"/>
        <w:jc w:val="right"/>
      </w:pPr>
      <w:r>
        <w:t>постановлением</w:t>
      </w:r>
    </w:p>
    <w:p w:rsidR="00D31F88" w:rsidRDefault="00D31F88">
      <w:pPr>
        <w:pStyle w:val="ConsPlusNormal"/>
        <w:jc w:val="right"/>
      </w:pPr>
      <w:r>
        <w:t>Правительства</w:t>
      </w:r>
    </w:p>
    <w:p w:rsidR="00D31F88" w:rsidRDefault="00D31F88">
      <w:pPr>
        <w:pStyle w:val="ConsPlusNormal"/>
        <w:jc w:val="right"/>
      </w:pPr>
      <w:r>
        <w:t>Кабардино-Балкарской Республики</w:t>
      </w:r>
    </w:p>
    <w:p w:rsidR="00D31F88" w:rsidRDefault="00D31F88">
      <w:pPr>
        <w:pStyle w:val="ConsPlusNormal"/>
        <w:jc w:val="right"/>
      </w:pPr>
      <w:r>
        <w:t>от 29 марта 2021 г. N 64-ПП</w:t>
      </w: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Title"/>
        <w:jc w:val="center"/>
      </w:pPr>
      <w:bookmarkStart w:id="0" w:name="P32"/>
      <w:bookmarkEnd w:id="0"/>
      <w:r>
        <w:t>ПОЛОЖЕНИЕ</w:t>
      </w:r>
    </w:p>
    <w:p w:rsidR="00D31F88" w:rsidRDefault="00D31F88">
      <w:pPr>
        <w:pStyle w:val="ConsPlusTitle"/>
        <w:jc w:val="center"/>
      </w:pPr>
      <w:r>
        <w:t xml:space="preserve">ОБ ОРГАНИЗАЦИИ ИНДИВИДУАЛЬНОГО ОТБОРА </w:t>
      </w:r>
      <w:proofErr w:type="gramStart"/>
      <w:r>
        <w:t>ОБУЧАЮЩИХСЯ</w:t>
      </w:r>
      <w:proofErr w:type="gramEnd"/>
      <w:r>
        <w:t xml:space="preserve"> ПРИ ПРИЕМЕ</w:t>
      </w:r>
    </w:p>
    <w:p w:rsidR="00D31F88" w:rsidRDefault="00D31F88">
      <w:pPr>
        <w:pStyle w:val="ConsPlusTitle"/>
        <w:jc w:val="center"/>
      </w:pPr>
      <w:r>
        <w:t xml:space="preserve">ЛИБО ПЕРЕВОДЕ В </w:t>
      </w:r>
      <w:proofErr w:type="gramStart"/>
      <w:r>
        <w:t>ГОСУДАРСТВЕННЫЕ</w:t>
      </w:r>
      <w:proofErr w:type="gramEnd"/>
      <w:r>
        <w:t xml:space="preserve"> И МУНИЦИПАЛЬНЫЕ</w:t>
      </w:r>
    </w:p>
    <w:p w:rsidR="00D31F88" w:rsidRDefault="00D31F88">
      <w:pPr>
        <w:pStyle w:val="ConsPlusTitle"/>
        <w:jc w:val="center"/>
      </w:pPr>
      <w:r>
        <w:t>ОБРАЗОВАТЕЛЬНЫЕ ОРГАНИЗАЦИИ ДЛЯ ПОЛУЧЕНИЯ ОСНОВНОГО ОБЩЕГО</w:t>
      </w:r>
    </w:p>
    <w:p w:rsidR="00D31F88" w:rsidRDefault="00D31F88">
      <w:pPr>
        <w:pStyle w:val="ConsPlusTitle"/>
        <w:jc w:val="center"/>
      </w:pPr>
      <w:r>
        <w:t>И СРЕДНЕГО ОБЩЕГО ОБРАЗОВАНИЯ С УГЛУБЛЕННЫМ ИЗУЧЕНИЕМ</w:t>
      </w:r>
    </w:p>
    <w:p w:rsidR="00D31F88" w:rsidRDefault="00D31F88">
      <w:pPr>
        <w:pStyle w:val="ConsPlusTitle"/>
        <w:jc w:val="center"/>
      </w:pPr>
      <w:r>
        <w:t>ОТДЕЛЬНЫХ УЧЕБНЫХ ПРЕДМЕТОВ ИЛИ ДЛЯ ПРОФИЛЬНОГО ОБУЧЕНИЯ</w:t>
      </w:r>
    </w:p>
    <w:p w:rsidR="00D31F88" w:rsidRDefault="00D31F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31F8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8" w:rsidRDefault="00D31F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8" w:rsidRDefault="00D31F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1F88" w:rsidRDefault="00D31F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F88" w:rsidRDefault="00D31F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КБР от 07.11.2023 N 231-ПП)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8" w:rsidRDefault="00D31F88">
            <w:pPr>
              <w:pStyle w:val="ConsPlusNormal"/>
            </w:pPr>
          </w:p>
        </w:tc>
      </w:tr>
    </w:tbl>
    <w:p w:rsidR="00D31F88" w:rsidRDefault="00D31F88">
      <w:pPr>
        <w:pStyle w:val="ConsPlusNormal"/>
        <w:jc w:val="both"/>
      </w:pPr>
    </w:p>
    <w:p w:rsidR="00D31F88" w:rsidRDefault="00D31F88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ind w:firstLine="540"/>
        <w:jc w:val="both"/>
      </w:pPr>
      <w:r>
        <w:t>1. Настоящее Положение определяет случаи и регламентирует порядок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2. Настоящее Положение является обязательным для образовательных организаций, реализующих основные общеобразовательные программы с углубленным изучением отдельных учебных предметов и профильного обучения.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3. Углубленное изучение отдельных учебных предметов - это организация образовательной деятельности по образовательным программам основного общего образования, основанная на расширении предметных компетенций обучающихся, дополнительной подготовке в рамках учебного предмета.</w:t>
      </w:r>
    </w:p>
    <w:p w:rsidR="00D31F88" w:rsidRDefault="00D31F88">
      <w:pPr>
        <w:pStyle w:val="ConsPlusNormal"/>
        <w:spacing w:before="220"/>
        <w:ind w:firstLine="540"/>
        <w:jc w:val="both"/>
      </w:pPr>
      <w:proofErr w:type="gramStart"/>
      <w:r>
        <w:t>Профильное обучение - это организация образовательной деятельности по образовательным программам среднего общего образования, основанная на дифференциации содержания с учетом образовательных потребностей и интересов обучающихся, обеспечивающая углубленное изучение отдельных учебных предметов, предметных областей соответствующей образовательной программы, создающая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  <w:proofErr w:type="gramEnd"/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4. Организация индивидуального отбора при приеме либо переводе в образовательные организации осуществляется в целях выявления склонностей обучающихся к получению основного общего и среднего общего образования с углубленным изучением отдельных учебных предметов или для профильного </w:t>
      </w:r>
      <w:proofErr w:type="gramStart"/>
      <w:r>
        <w:t>обучения</w:t>
      </w:r>
      <w:proofErr w:type="gramEnd"/>
      <w:r>
        <w:t xml:space="preserve"> по соответствующим учебным предметам и наиболее полного удовлетворения их образовательных потребностей.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Организация индивидуального отбора обучающихся в образовательных организациях проводится в следующих случаях:</w:t>
      </w:r>
      <w:proofErr w:type="gramEnd"/>
    </w:p>
    <w:p w:rsidR="00D31F88" w:rsidRDefault="00D31F88">
      <w:pPr>
        <w:pStyle w:val="ConsPlusNormal"/>
        <w:spacing w:before="220"/>
        <w:ind w:firstLine="540"/>
        <w:jc w:val="both"/>
      </w:pPr>
      <w:r>
        <w:t>при приеме либо переводе в классы с углубленным изучением отдельных учебных предметов для обучающихся, завершивших освоение образовательных программ начального общего образования;</w:t>
      </w:r>
    </w:p>
    <w:p w:rsidR="00D31F88" w:rsidRPr="00D31F88" w:rsidRDefault="00D31F88">
      <w:pPr>
        <w:pStyle w:val="ConsPlusNormal"/>
        <w:spacing w:before="220"/>
        <w:ind w:firstLine="540"/>
        <w:jc w:val="both"/>
        <w:rPr>
          <w:highlight w:val="yellow"/>
        </w:rPr>
      </w:pPr>
      <w:r w:rsidRPr="00D31F88">
        <w:rPr>
          <w:highlight w:val="yellow"/>
        </w:rPr>
        <w:t>при приеме либо переводе в классы (группы) профильного обучения (за исключением универсального профиля) для обучающихся, завершивших освоение образовательных программ основного общего образования (далее - классы (группы) профильного обучения).</w:t>
      </w:r>
    </w:p>
    <w:p w:rsidR="00D31F88" w:rsidRDefault="00D31F88">
      <w:pPr>
        <w:pStyle w:val="ConsPlusNormal"/>
        <w:jc w:val="both"/>
      </w:pPr>
      <w:r w:rsidRPr="00D31F88">
        <w:rPr>
          <w:highlight w:val="yellow"/>
        </w:rPr>
        <w:t xml:space="preserve">(в ред. </w:t>
      </w:r>
      <w:hyperlink r:id="rId9">
        <w:r w:rsidRPr="00D31F88">
          <w:rPr>
            <w:color w:val="0000FF"/>
            <w:highlight w:val="yellow"/>
          </w:rPr>
          <w:t>Постановления</w:t>
        </w:r>
      </w:hyperlink>
      <w:r w:rsidRPr="00D31F88">
        <w:rPr>
          <w:highlight w:val="yellow"/>
        </w:rPr>
        <w:t xml:space="preserve"> Правительства КБР от 07.11.2023 N 231-ПП)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6. Формами проведения индивидуального отбора являются тестирование, анкетирование, собеседование, защита проекта, выбор </w:t>
      </w:r>
      <w:proofErr w:type="gramStart"/>
      <w:r>
        <w:t>которых</w:t>
      </w:r>
      <w:proofErr w:type="gramEnd"/>
      <w:r>
        <w:t xml:space="preserve"> осуществляется образовательной организацией самостоятельно.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7. При осуществлении индивидуального отбора обучающихся образовательные организации обязаны обеспечить соблюдение прав граждан на получение образования, установленных законодательством Российской Федерации, создать условия гласности и открытости в работе приемных комиссий, обеспечить объективность оценки способностей и склонностей обучающихся.</w:t>
      </w:r>
    </w:p>
    <w:p w:rsidR="00D31F88" w:rsidRPr="00D31F88" w:rsidRDefault="00D31F88">
      <w:pPr>
        <w:pStyle w:val="ConsPlusNormal"/>
        <w:spacing w:before="220"/>
        <w:ind w:firstLine="540"/>
        <w:jc w:val="both"/>
        <w:rPr>
          <w:highlight w:val="yellow"/>
        </w:rPr>
      </w:pPr>
      <w:r w:rsidRPr="00D31F88">
        <w:rPr>
          <w:highlight w:val="yellow"/>
        </w:rPr>
        <w:t xml:space="preserve">7.1. За </w:t>
      </w:r>
      <w:proofErr w:type="gramStart"/>
      <w:r w:rsidRPr="00D31F88">
        <w:rPr>
          <w:highlight w:val="yellow"/>
        </w:rPr>
        <w:t>обучающимися</w:t>
      </w:r>
      <w:proofErr w:type="gramEnd"/>
      <w:r w:rsidRPr="00D31F88">
        <w:rPr>
          <w:highlight w:val="yellow"/>
        </w:rPr>
        <w:t xml:space="preserve"> образовательных организаций, не прошедшими индивидуальный отбор в классы с углубленным изучением отдельных учебных предметов, сохраняется право на продолжение обучения в классе без углубленного изучения отдельных предметов в той же образовательной организации, в которой они обучаются.</w:t>
      </w:r>
    </w:p>
    <w:p w:rsidR="00D31F88" w:rsidRPr="00D31F88" w:rsidRDefault="00D31F88">
      <w:pPr>
        <w:pStyle w:val="ConsPlusNormal"/>
        <w:jc w:val="both"/>
        <w:rPr>
          <w:highlight w:val="yellow"/>
        </w:rPr>
      </w:pPr>
      <w:r w:rsidRPr="00D31F88">
        <w:rPr>
          <w:highlight w:val="yellow"/>
        </w:rPr>
        <w:t xml:space="preserve">(п. 7.1 </w:t>
      </w:r>
      <w:proofErr w:type="gramStart"/>
      <w:r w:rsidRPr="00D31F88">
        <w:rPr>
          <w:highlight w:val="yellow"/>
        </w:rPr>
        <w:t>введен</w:t>
      </w:r>
      <w:proofErr w:type="gramEnd"/>
      <w:r w:rsidRPr="00D31F88">
        <w:rPr>
          <w:highlight w:val="yellow"/>
        </w:rPr>
        <w:t xml:space="preserve"> </w:t>
      </w:r>
      <w:hyperlink r:id="rId10">
        <w:r w:rsidRPr="00D31F88">
          <w:rPr>
            <w:color w:val="0000FF"/>
            <w:highlight w:val="yellow"/>
          </w:rPr>
          <w:t>Постановлением</w:t>
        </w:r>
      </w:hyperlink>
      <w:r w:rsidRPr="00D31F88">
        <w:rPr>
          <w:highlight w:val="yellow"/>
        </w:rPr>
        <w:t xml:space="preserve"> Правительства КБР от 07.11.2023 N 231-ПП)</w:t>
      </w:r>
    </w:p>
    <w:p w:rsidR="00D31F88" w:rsidRPr="00D31F88" w:rsidRDefault="00D31F88">
      <w:pPr>
        <w:pStyle w:val="ConsPlusNormal"/>
        <w:spacing w:before="220"/>
        <w:ind w:firstLine="540"/>
        <w:jc w:val="both"/>
        <w:rPr>
          <w:highlight w:val="yellow"/>
        </w:rPr>
      </w:pPr>
      <w:r w:rsidRPr="00D31F88">
        <w:rPr>
          <w:highlight w:val="yellow"/>
        </w:rPr>
        <w:t xml:space="preserve">7.2. </w:t>
      </w:r>
      <w:proofErr w:type="gramStart"/>
      <w:r w:rsidRPr="00D31F88">
        <w:rPr>
          <w:highlight w:val="yellow"/>
        </w:rPr>
        <w:t xml:space="preserve">За обучающимися, завершившими освоение программы основного общего образования и не прошедшими индивидуальный отбор в классы (группы) профильного обучения, сохраняется право на продолжение обучения в классе с универсальным профилем обучения в соответствии с </w:t>
      </w:r>
      <w:hyperlink r:id="rId11">
        <w:r w:rsidRPr="00D31F88">
          <w:rPr>
            <w:color w:val="0000FF"/>
            <w:highlight w:val="yellow"/>
          </w:rPr>
          <w:t>Порядком</w:t>
        </w:r>
      </w:hyperlink>
      <w:r w:rsidRPr="00D31F88">
        <w:rPr>
          <w:highlight w:val="yellow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N 458</w:t>
      </w:r>
      <w:proofErr w:type="gramEnd"/>
      <w:r w:rsidRPr="00D31F88">
        <w:rPr>
          <w:highlight w:val="yellow"/>
        </w:rPr>
        <w:t xml:space="preserve"> (далее - Порядок).</w:t>
      </w:r>
    </w:p>
    <w:p w:rsidR="00D31F88" w:rsidRDefault="00D31F88">
      <w:pPr>
        <w:pStyle w:val="ConsPlusNormal"/>
        <w:jc w:val="both"/>
      </w:pPr>
      <w:r w:rsidRPr="00D31F88">
        <w:rPr>
          <w:highlight w:val="yellow"/>
        </w:rPr>
        <w:t xml:space="preserve">(п. 7.2 </w:t>
      </w:r>
      <w:proofErr w:type="gramStart"/>
      <w:r w:rsidRPr="00D31F88">
        <w:rPr>
          <w:highlight w:val="yellow"/>
        </w:rPr>
        <w:t>введен</w:t>
      </w:r>
      <w:proofErr w:type="gramEnd"/>
      <w:r w:rsidRPr="00D31F88">
        <w:rPr>
          <w:highlight w:val="yellow"/>
        </w:rPr>
        <w:t xml:space="preserve"> </w:t>
      </w:r>
      <w:hyperlink r:id="rId12">
        <w:r w:rsidRPr="00D31F88">
          <w:rPr>
            <w:color w:val="0000FF"/>
            <w:highlight w:val="yellow"/>
          </w:rPr>
          <w:t>Постановлением</w:t>
        </w:r>
      </w:hyperlink>
      <w:r w:rsidRPr="00D31F88">
        <w:rPr>
          <w:highlight w:val="yellow"/>
        </w:rPr>
        <w:t xml:space="preserve"> Правительства КБР от 07.11.2023 N 231-ПП)</w:t>
      </w:r>
      <w:bookmarkStart w:id="1" w:name="_GoBack"/>
      <w:bookmarkEnd w:id="1"/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Title"/>
        <w:jc w:val="center"/>
        <w:outlineLvl w:val="1"/>
      </w:pPr>
      <w:r>
        <w:t>II. Порядок организации индивидуального отбора</w:t>
      </w: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ind w:firstLine="540"/>
        <w:jc w:val="both"/>
      </w:pPr>
      <w:r>
        <w:t xml:space="preserve">8. Для проведения индивидуального отбора </w:t>
      </w:r>
      <w:proofErr w:type="gramStart"/>
      <w:r>
        <w:t>обучающихся</w:t>
      </w:r>
      <w:proofErr w:type="gramEnd"/>
      <w:r>
        <w:t xml:space="preserve"> образовательная организация: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принимает локальный нормативный акт, предусматривающий содержание и систему оценивания индивидуального отбора, сроки подачи заявления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обучающегося, сроки проведения индивидуального отбора, формы и критерии отбора, сроки информирования обучающихся и родителей (законных представителей) об итогах индивидуального отбора, правила работы и порядок формирования приемной и апелляционной комиссий по индивидуальному отбору (далее - локальный нормативный акт);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утверждает состав приемной комиссии по индивидуальному отбору из числа педагогических, руководящих и иных работников образовательной организации и представителей органов управления образовательной организации;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утверждает состав апелляционной комиссии из числа педагогических, руководящих и иных работников образовательной организации и представителей органов управления образовательной </w:t>
      </w:r>
      <w:proofErr w:type="gramStart"/>
      <w:r>
        <w:t>организации</w:t>
      </w:r>
      <w:proofErr w:type="gramEnd"/>
      <w:r>
        <w:t xml:space="preserve"> в целях рассмотрения апелляций обучающихся, участвовавших в индивидуальном отборе, о нарушениях установленного порядка проведения индивидуального отбора или о несогласии с результатами индивидуального отбора.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9. Приемная и апелляционная комиссии осуществляют свою деятельность в форме заседаний.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Решения приемной и апелляционной комиссий оформляются протоколами, которые подписываются председательствующим на заседании лицом и ответственным секретарем приемной и апелляционной комиссий соответственно. Протоколы заседаний приемной и апелляционной комиссий, апелляционные материалы хранятся в образовательной организации в течение одного года.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10. Приемная комиссия обеспечивает соблюдение требований, установленных настоящим Положением и локальным нормативным актом, рассматривает и утверждает результаты проведения индивидуального отбора.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Лица, входящие в состав приемной комиссии, не могут входить в состав апелляционной комиссии.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11. Информация о сроках и месте подачи заявлений, формах организации и проведения индивидуального отбора, о системе и критериях оценки способностей и </w:t>
      </w:r>
      <w:proofErr w:type="gramStart"/>
      <w:r>
        <w:t>склонностей</w:t>
      </w:r>
      <w:proofErr w:type="gramEnd"/>
      <w:r>
        <w:t xml:space="preserve"> обучающихся к углубленному изучению отдельных учебных предметов или профильному обучению, о порядке приема и рассмотрения апелляций размещается на информационном стенде и на сайте образовательной организации в информационно-телекоммуникационной сети "Интернет" не позднее тридцати календарных дней до начала проведения индивидуального отбора.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Организация индивидуального отбора обучающихся осуществляется по личному заявлению совершеннолетнего обучающегося или родителей (законных представителей) несовершеннолетнего обучающегося.</w:t>
      </w:r>
    </w:p>
    <w:p w:rsidR="00D31F88" w:rsidRDefault="00D31F88">
      <w:pPr>
        <w:pStyle w:val="ConsPlusNormal"/>
        <w:spacing w:before="220"/>
        <w:ind w:firstLine="540"/>
        <w:jc w:val="both"/>
      </w:pPr>
      <w:bookmarkStart w:id="2" w:name="P71"/>
      <w:bookmarkEnd w:id="2"/>
      <w:r>
        <w:t>12. Образовательная организация осуществляет прием заявлений в письменной форме или в форме электронного документа с использованием информационно-телекоммуникационных сетей общего пользования в соответствии с установленным локальным нормативным актом, образцом заявления и сроками приема заявлений.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В заявлении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 указываются следующие сведения: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фамилия, имя, отчество (последнее - при наличии) </w:t>
      </w:r>
      <w:proofErr w:type="gramStart"/>
      <w:r>
        <w:t>обучающегося</w:t>
      </w:r>
      <w:proofErr w:type="gramEnd"/>
      <w:r>
        <w:t>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дата и место рождения обучающегося;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адрес по месту регистрации и адрес по месту пребывания обучающегося;</w:t>
      </w:r>
    </w:p>
    <w:p w:rsidR="00D31F88" w:rsidRDefault="00D31F88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(последнее - при наличии) родителей (законных представителей) несовершеннолетнего обучающегося;</w:t>
      </w:r>
      <w:proofErr w:type="gramEnd"/>
    </w:p>
    <w:p w:rsidR="00D31F88" w:rsidRDefault="00D31F88">
      <w:pPr>
        <w:pStyle w:val="ConsPlusNormal"/>
        <w:spacing w:before="220"/>
        <w:ind w:firstLine="540"/>
        <w:jc w:val="both"/>
      </w:pPr>
      <w:r>
        <w:t>адрес по месту регистрации и адрес по месту пребывания родителей (законных представителей) несовершеннолетнего обучающегося;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адрес электронной почты, номера телефонов (при наличии) совершеннолетнего обучающегося и родителей (законных представителей) несовершеннолетнего обучающегося;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класс с углубленным изучением отдельных учебных предметов или класс (группа) профильного обучения, в который организован индивидуальный отбор обучающихся;</w:t>
      </w:r>
    </w:p>
    <w:p w:rsidR="00D31F88" w:rsidRDefault="00D31F88">
      <w:pPr>
        <w:pStyle w:val="ConsPlusNormal"/>
        <w:spacing w:before="220"/>
        <w:ind w:firstLine="540"/>
        <w:jc w:val="both"/>
      </w:pPr>
      <w:proofErr w:type="gramStart"/>
      <w:r>
        <w:t xml:space="preserve">обстоятельства, указанные в </w:t>
      </w:r>
      <w:hyperlink w:anchor="P97">
        <w:r>
          <w:rPr>
            <w:color w:val="0000FF"/>
          </w:rPr>
          <w:t>пункте 21</w:t>
        </w:r>
      </w:hyperlink>
      <w:r>
        <w:t xml:space="preserve"> настоящего Положения, свидетельствующие о наличии преимущественного права зачисления обучающегося в классы с углубленным изучением отдельных учебных предметов или в классы (группы) профильного обучения (с представлением копий документов, подтверждающих учебные, интеллектуальные, творческие и спортивные достижения).</w:t>
      </w:r>
      <w:proofErr w:type="gramEnd"/>
    </w:p>
    <w:p w:rsidR="00D31F88" w:rsidRDefault="00D31F88">
      <w:pPr>
        <w:pStyle w:val="ConsPlusNormal"/>
        <w:spacing w:before="220"/>
        <w:ind w:firstLine="540"/>
        <w:jc w:val="both"/>
      </w:pPr>
      <w:bookmarkStart w:id="3" w:name="P81"/>
      <w:bookmarkEnd w:id="3"/>
      <w:r>
        <w:t>13. Для участия в индивидуальном отборе в классы с углубленным изучением отдельных учебных предметов или в классы (группы) профильного обучения к заявлению дополнительно прилагаются: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справка медицинской организации об отсутствии медицинских противопоказаний к занятию соответствующим видом спорта (для обучающихся образовательных организаций,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спорта);</w:t>
      </w:r>
    </w:p>
    <w:p w:rsidR="00D31F88" w:rsidRDefault="00D31F88">
      <w:pPr>
        <w:pStyle w:val="ConsPlusNormal"/>
        <w:spacing w:before="220"/>
        <w:ind w:firstLine="540"/>
        <w:jc w:val="both"/>
      </w:pPr>
      <w:proofErr w:type="gramStart"/>
      <w:r>
        <w:t>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наличии).</w:t>
      </w:r>
      <w:proofErr w:type="gramEnd"/>
    </w:p>
    <w:p w:rsidR="00D31F88" w:rsidRDefault="00D31F88">
      <w:pPr>
        <w:pStyle w:val="ConsPlusNormal"/>
        <w:spacing w:before="220"/>
        <w:ind w:firstLine="540"/>
        <w:jc w:val="both"/>
      </w:pPr>
      <w:proofErr w:type="gramStart"/>
      <w:r>
        <w:t>Для участия в индивидуальном отборе в классы с углубленным изучением отдельных учебных предметов к заявлению</w:t>
      </w:r>
      <w:proofErr w:type="gramEnd"/>
      <w:r>
        <w:t xml:space="preserve"> дополнительно прилагаются: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ведомость успеваемости обучающегося за последний год обучения, заверенная подписью руководителя и печатью соответствующей образовательной организации (для обучающихся 5 - 9 классов при переводе из другой образовательной организации).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Для участия в индивидуальном отборе в классы (группы) профильного обучения к заявлению дополнительно прилагаются: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аттестат об основном общем образовании, выданный в установленном порядке;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результаты государственной итоговой аттестации за курс основного общего образования по учебном</w:t>
      </w:r>
      <w:proofErr w:type="gramStart"/>
      <w:r>
        <w:t>у(</w:t>
      </w:r>
      <w:proofErr w:type="spellStart"/>
      <w:proofErr w:type="gramEnd"/>
      <w:r>
        <w:t>ым</w:t>
      </w:r>
      <w:proofErr w:type="spellEnd"/>
      <w:r>
        <w:t>) предмету(</w:t>
      </w:r>
      <w:proofErr w:type="spellStart"/>
      <w:r>
        <w:t>ам</w:t>
      </w:r>
      <w:proofErr w:type="spellEnd"/>
      <w:r>
        <w:t>), изучение которого(</w:t>
      </w:r>
      <w:proofErr w:type="spellStart"/>
      <w:r>
        <w:t>ых</w:t>
      </w:r>
      <w:proofErr w:type="spellEnd"/>
      <w:r>
        <w:t>) предполагается на профильном уровне (образовательная организация запрашивает у уполномоченного органа, определенного распорядительным актом органа исполнительной власти, осуществляющего управление в сфере образования);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ведомость успеваемости за предшествующий и (или) текущий период </w:t>
      </w:r>
      <w:proofErr w:type="gramStart"/>
      <w:r>
        <w:t>обучения по</w:t>
      </w:r>
      <w:proofErr w:type="gramEnd"/>
      <w:r>
        <w:t xml:space="preserve"> учебным предметам профильного обучения, заверенная подписью руководителя и печатью соответствующей образовательной организации (в случае поступления в 10-й класс после начала учебного года или 11-й класс).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14. В случае участия обучающегося в индивидуальном отборе в образовательной организации, в которой он обучается, документы, находящиеся в распоряжении данной образовательной организации, не представляются.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15. В допуске к участию в индивидуальном отборе может быть отказано в случае несоответствия представленных документов требованиям, установленным </w:t>
      </w:r>
      <w:hyperlink w:anchor="P71">
        <w:r>
          <w:rPr>
            <w:color w:val="0000FF"/>
          </w:rPr>
          <w:t>пунктами 12</w:t>
        </w:r>
      </w:hyperlink>
      <w:r>
        <w:t xml:space="preserve"> и </w:t>
      </w:r>
      <w:hyperlink w:anchor="P81">
        <w:r>
          <w:rPr>
            <w:color w:val="0000FF"/>
          </w:rPr>
          <w:t>13</w:t>
        </w:r>
      </w:hyperlink>
      <w:r>
        <w:t xml:space="preserve"> настоящего Положения, а также в случае подачи заявления позднее срока, установленного образовательной организацией.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Организация индивидуального отбора обучающихся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</w:t>
      </w:r>
      <w:proofErr w:type="gramEnd"/>
      <w:r>
        <w:t xml:space="preserve"> искусства или спорта, а также при отсутствии противопоказаний к занятию соответствующим видом спорта.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Совершеннолетние</w:t>
      </w:r>
      <w:proofErr w:type="gramEnd"/>
      <w:r>
        <w:t xml:space="preserve"> обучающиеся или родители (законные представители) несовершеннолетнего обучающегося имеют право по своему усмотрению представлять другие документы, в том числе медицинское заключение о состоянии здоровья.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18.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19. Копии предъявляемых при приеме документов хранятся в образовательной организации в период обучения обучающегося.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20. Документы, представленные </w:t>
      </w:r>
      <w:proofErr w:type="gramStart"/>
      <w:r>
        <w:t>совершеннолетними</w:t>
      </w:r>
      <w:proofErr w:type="gramEnd"/>
      <w:r>
        <w:t xml:space="preserve"> обучающимся или родителями (законными представителями) несовершеннолетнего обучающегося, регистрируются в журнале приема заявлений. После регистрации заявления </w:t>
      </w:r>
      <w:proofErr w:type="gramStart"/>
      <w:r>
        <w:t>совершеннолетнему</w:t>
      </w:r>
      <w:proofErr w:type="gramEnd"/>
      <w:r>
        <w:t xml:space="preserve"> обучающемуся или родителям (законным представителям) несовершеннолетнего обучающегося выдается расписка в получении документов, содержащая информацию о регистрационном номере заявления о допуске к индивидуальному отбору обучающегося в образовательную организацию и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D31F88" w:rsidRDefault="00D31F88">
      <w:pPr>
        <w:pStyle w:val="ConsPlusNormal"/>
        <w:spacing w:before="220"/>
        <w:ind w:firstLine="540"/>
        <w:jc w:val="both"/>
      </w:pPr>
      <w:bookmarkStart w:id="4" w:name="P97"/>
      <w:bookmarkEnd w:id="4"/>
      <w:r>
        <w:t>21. Преимущественным правом зачисления в класс с углубленным изучением отдельных учебных предметов либо в класс (группу) профильного обучения при равных результатах индивидуального отбора по решению образовательной организации обладают: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победители и призеры муниципального, регионального и заключительного этапов Всероссийской олимпиады школьников, а также олимпиад, включенных в перечень, утвержденный Министерством просвещения Российской Федерации, по учебным предметам, изучаемым углубленно, или предметам профильного обучения;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победители и призеры муниципальных, региональных, всероссийских и международных конференций и конкурсов научно-исследовательских работ или проектов, включенных в перечень, утвержденный Министерством просвещения Российской Федерации, Министерством просвещения, науки и по делам молодежи Кабардино-Балкарской Республики, органами исполнительной власти субъектов Российской Федерации по учебным предметам, изучаемым углубленно, или предметам профильного обучения;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обучающиеся, ранее осваивавшие образовательные программы основного общего и среднего общего образования с углубленным изучением отдельных учебных предметов, предметных областей соответствующей образовательной программы (профильное обучение) и показавшие хорошие и отличные знания по учебным предметам, изучаемым углубленно, или предметам профильного обучения;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обучающиеся, имеющие высокий результат государственной итоговой аттестации по программам основного общего образования по профильным предметам.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22. Индивидуальный отбор осуществляется приемной комиссией на основании рейтинга </w:t>
      </w:r>
      <w:proofErr w:type="gramStart"/>
      <w:r>
        <w:t>обучающихся</w:t>
      </w:r>
      <w:proofErr w:type="gramEnd"/>
      <w:r>
        <w:t>, формируемого по балльной системе согласно критериям и формам, установленным локальным нормативным актом образовательной организации. Рейтинг обучающихся составляется по мере убывания набранных ими баллов и оформляется протоколом приемной комиссии в течение 1 рабочего дня после проведения экспертизы документов.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23. По итогам индивидуального отбора приемной комиссией принимается одно из следующих решений: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о приеме либо переводе обучающегося в класс с углубленным изучением отдельных учебных предметов либо в класс (группу) профильного </w:t>
      </w:r>
      <w:proofErr w:type="gramStart"/>
      <w:r>
        <w:t>обучения по результатам</w:t>
      </w:r>
      <w:proofErr w:type="gramEnd"/>
      <w:r>
        <w:t xml:space="preserve"> индивидуального отбора с учетом решения апелляционной комиссии;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об отказе в приеме либо переводе обучающегося в класс с углубленным изучением отдельных учебных предметов либо в класс (группу) профильного </w:t>
      </w:r>
      <w:proofErr w:type="gramStart"/>
      <w:r>
        <w:t>обучения по результатам</w:t>
      </w:r>
      <w:proofErr w:type="gramEnd"/>
      <w:r>
        <w:t xml:space="preserve"> индивидуального отбора с учетом решения апелляционной комиссии.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24. О решении приемной комиссии образовательная организация обязана индивидуально в письменной форме проинформировать совершеннолетнего обучающегося или родителя (законного представителя) несовершеннолетнего обучающегося не позднее 3 рабочих дней после подписания протокола приемной комиссией по соответствующему предмету или профилю.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(при их наличии) либо классы универсального профиля (при их наличии).</w:t>
      </w:r>
      <w:proofErr w:type="gramEnd"/>
      <w:r>
        <w:t xml:space="preserve"> Перевод осуществляется на основании заявления совершеннолетнего обучающегося или родителей (законных представителей) несовершеннолетнего обучающегося.</w:t>
      </w:r>
    </w:p>
    <w:p w:rsidR="00D31F88" w:rsidRDefault="00D31F8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КБР от 07.11.2023 N 231-ПП)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26. Дополнительный набор в класс с углубленным изучением отдельных учебных предметов или класс профильного обучения при наличии свободных мест в течение учебного года осуществляется в соответствии с настоящим Положением, локальным нормативным актом образовательной организации, в сроки, установленные образовательной организацией.</w:t>
      </w: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Title"/>
        <w:jc w:val="center"/>
        <w:outlineLvl w:val="1"/>
      </w:pPr>
      <w:r>
        <w:t>III. Прием и рассмотрение апелляций</w:t>
      </w: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ind w:firstLine="540"/>
        <w:jc w:val="both"/>
      </w:pPr>
      <w:r>
        <w:t xml:space="preserve">27.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имеют право подать в апелляционную комиссию в письменной форме апелляцию о нарушении установленного порядка проведения индивидуального отбора и (или) апелляцию о несогласии с результатами индивидуального отбора.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Апелляция о нарушении установленного порядка проведения индивидуального отбора подается в апелляционную комиссию в день проведения индивидуального отбора.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Апелляция о несогласии с результатами индивидуального отбора подается в апелляционную комиссию не позднее следующего рабочего дня после объявления результатов индивидуального отбора.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28. В целях проверки изложенных в апелляции о нарушении установленного порядка проведения индивидуального отбора сведений председателем апелляционной комиссии организуется проведение проверки в день проведения индивидуального отбора.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Результаты проверки оформляются в форме заключения.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29. Обучающиеся и (или) их родители (законные представители) вправе присутствовать при рассмотрении апелляции.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30. Апелляционная комиссия рассматривает апелляцию по вопросам нарушения установленного порядка проведения индивидуального отбора и (или) о несогласии с выставленными результатами индивидуального отбора не позднее одного рабочего дня после дня подачи апелляции и принимает одно из следующих решений: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об отклонении апелляции;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об удовлетворении апелляции.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Решение апелляционной комиссии передается председателю приемной комиссии в день принятия решения апелляционной комиссией.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При принятии апелляционной комиссией решения об удовлетворении апелляции о нарушении установленного порядка проведения индивидуального отбора приемная комиссия в течение одного рабочего дня после дня получения данного решения апелляционной комиссии принимает решение об аннулировании результата индивидуального отбора, и обучающемуся предоставляется возможность повторно пройти индивидуальный отбор в течение двух рабочих дней со дня принятия решения об удовлетворении апелляции в присутствии не менее</w:t>
      </w:r>
      <w:proofErr w:type="gramEnd"/>
      <w:r>
        <w:t xml:space="preserve"> двух членов апелляционной комиссии согласно протоколам апелляционной комиссии.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32. При рассмотрении апелляции о несогласии с результатами индивидуального отбора апелляционная комиссия в день рассмотрения апелляции принимает одно из следующих решений: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об отклонении апелляции и сохранении результатов индивидуального отбора;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об удовлетворении апелляции и изменении результатов индивидуального отбора.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33. При принятии решения апелляционной комиссией решения об удовлетворении апелляции и изменении результатов индивидуального отбора приемная комиссия в течение одного рабочего дня после дня получения данного решения апелляционной комиссии принимает решение об изменении результата индивидуального отбора согласно протоколам апелляционной комиссии.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34. Решение апелляционной комиссии принимается большинством голосов членов апелляционной комиссии. При равном числе голосов лицо, председательствующее на заседании апелляционной комиссии, обладает правом решающего голоса.</w:t>
      </w:r>
    </w:p>
    <w:p w:rsidR="00D31F88" w:rsidRDefault="00D31F88">
      <w:pPr>
        <w:pStyle w:val="ConsPlusNormal"/>
        <w:spacing w:before="220"/>
        <w:ind w:firstLine="540"/>
        <w:jc w:val="both"/>
      </w:pPr>
      <w:r>
        <w:t>35. Решение апелляционной комиссии доводится до сведения обучающихся и (или) их родителей (законных представителей), подавших апелляцию, и передается председателю приемной комиссии в день принятия решения.</w:t>
      </w: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jc w:val="both"/>
      </w:pPr>
    </w:p>
    <w:p w:rsidR="00D31F88" w:rsidRDefault="00D31F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2F5" w:rsidRDefault="002122F5"/>
    <w:sectPr w:rsidR="002122F5" w:rsidSect="005B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1F88"/>
    <w:rsid w:val="002122F5"/>
    <w:rsid w:val="00222E40"/>
    <w:rsid w:val="00273DB3"/>
    <w:rsid w:val="00D3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1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1F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1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1F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04&amp;n=104994&amp;dst=100005" TargetMode="External"/><Relationship Id="rId13" Type="http://schemas.openxmlformats.org/officeDocument/2006/relationships/hyperlink" Target="https://login.consultant.ru/link/?req=doc&amp;base=RLAW304&amp;n=104994&amp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04&amp;n=110439&amp;dst=100193" TargetMode="External"/><Relationship Id="rId12" Type="http://schemas.openxmlformats.org/officeDocument/2006/relationships/hyperlink" Target="https://login.consultant.ru/link/?req=doc&amp;base=RLAW304&amp;n=104994&amp;dst=10001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1363&amp;dst=100903" TargetMode="External"/><Relationship Id="rId11" Type="http://schemas.openxmlformats.org/officeDocument/2006/relationships/hyperlink" Target="https://login.consultant.ru/link/?req=doc&amp;base=RZR&amp;n=458212&amp;dst=100013" TargetMode="External"/><Relationship Id="rId5" Type="http://schemas.openxmlformats.org/officeDocument/2006/relationships/hyperlink" Target="https://login.consultant.ru/link/?req=doc&amp;base=RLAW304&amp;n=104994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04&amp;n=104994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04&amp;n=104994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3263</Words>
  <Characters>18605</Characters>
  <Application>Microsoft Office Word</Application>
  <DocSecurity>0</DocSecurity>
  <Lines>155</Lines>
  <Paragraphs>43</Paragraphs>
  <ScaleCrop>false</ScaleCrop>
  <Company>diakov.net</Company>
  <LinksUpToDate>false</LinksUpToDate>
  <CharactersWithSpaces>21825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RePack by Diakov</cp:lastModifiedBy>
  <cp:revision>2</cp:revision>
  <dcterms:created xsi:type="dcterms:W3CDTF">2024-06-17T11:28:00Z</dcterms:created>
  <dcterms:modified xsi:type="dcterms:W3CDTF">2024-06-17T11:28:00Z</dcterms:modified>
</cp:coreProperties>
</file>