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D2" w:rsidRPr="00C070EA" w:rsidRDefault="009003D2" w:rsidP="009003D2">
      <w:pPr>
        <w:jc w:val="both"/>
        <w:rPr>
          <w:color w:val="000000"/>
          <w:sz w:val="22"/>
          <w:szCs w:val="22"/>
        </w:rPr>
      </w:pPr>
      <w:r w:rsidRPr="00C070EA">
        <w:rPr>
          <w:color w:val="000000"/>
          <w:sz w:val="22"/>
          <w:szCs w:val="22"/>
        </w:rPr>
        <w:t xml:space="preserve">     Математика является одним из основных, </w:t>
      </w:r>
      <w:proofErr w:type="spellStart"/>
      <w:r w:rsidRPr="00C070EA">
        <w:rPr>
          <w:color w:val="000000"/>
          <w:sz w:val="22"/>
          <w:szCs w:val="22"/>
        </w:rPr>
        <w:t>системообразующих</w:t>
      </w:r>
      <w:proofErr w:type="spellEnd"/>
      <w:r w:rsidRPr="00C070EA">
        <w:rPr>
          <w:color w:val="000000"/>
          <w:sz w:val="22"/>
          <w:szCs w:val="22"/>
        </w:rPr>
        <w:t xml:space="preserve"> предметов школьного образования. </w:t>
      </w:r>
      <w:proofErr w:type="gramStart"/>
      <w:r w:rsidRPr="00C070EA">
        <w:rPr>
          <w:color w:val="000000"/>
          <w:sz w:val="22"/>
          <w:szCs w:val="22"/>
        </w:rPr>
        <w:t>В ходе её изучения на ступени основного общего образования  школьники осваивают основополагающие понятия и идеи, такие, как число, буквенное исчисление,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  <w:r w:rsidRPr="00C070EA">
        <w:rPr>
          <w:color w:val="000000"/>
          <w:sz w:val="22"/>
          <w:szCs w:val="22"/>
        </w:rPr>
        <w:t xml:space="preserve"> Вместе с тем подходы к формированию содержания математического школьного образования претерпели существенные изменения, отвечающие требованиям сегодняшнего дня. </w:t>
      </w:r>
    </w:p>
    <w:p w:rsidR="009003D2" w:rsidRPr="00C070EA" w:rsidRDefault="009003D2" w:rsidP="009003D2">
      <w:pPr>
        <w:jc w:val="both"/>
        <w:rPr>
          <w:sz w:val="22"/>
          <w:szCs w:val="22"/>
        </w:rPr>
      </w:pPr>
      <w:r w:rsidRPr="00C070EA">
        <w:rPr>
          <w:color w:val="000000"/>
          <w:sz w:val="22"/>
          <w:szCs w:val="22"/>
        </w:rPr>
        <w:t xml:space="preserve">      Настоящая программа по математике для 5 класса является логическим продолжением программы для начальной школы. В</w:t>
      </w:r>
      <w:r w:rsidRPr="00C070EA">
        <w:rPr>
          <w:sz w:val="22"/>
          <w:szCs w:val="22"/>
        </w:rPr>
        <w:t xml:space="preserve"> основе построения данного курса лежит идея </w:t>
      </w:r>
      <w:proofErr w:type="spellStart"/>
      <w:r w:rsidRPr="00C070EA">
        <w:rPr>
          <w:sz w:val="22"/>
          <w:szCs w:val="22"/>
        </w:rPr>
        <w:t>гуманизации</w:t>
      </w:r>
      <w:proofErr w:type="spellEnd"/>
      <w:r w:rsidRPr="00C070EA">
        <w:rPr>
          <w:sz w:val="22"/>
          <w:szCs w:val="22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Предлагаемый курс позволяет обеспечить </w:t>
      </w:r>
      <w:proofErr w:type="gramStart"/>
      <w:r w:rsidRPr="00C070EA">
        <w:rPr>
          <w:sz w:val="22"/>
          <w:szCs w:val="22"/>
        </w:rPr>
        <w:t>формирование</w:t>
      </w:r>
      <w:proofErr w:type="gramEnd"/>
      <w:r w:rsidRPr="00C070EA">
        <w:rPr>
          <w:sz w:val="22"/>
          <w:szCs w:val="22"/>
        </w:rPr>
        <w:t xml:space="preserve"> как </w:t>
      </w:r>
      <w:r w:rsidRPr="00C070EA">
        <w:rPr>
          <w:i/>
          <w:sz w:val="22"/>
          <w:szCs w:val="22"/>
        </w:rPr>
        <w:t xml:space="preserve">предметных </w:t>
      </w:r>
      <w:r w:rsidRPr="00C070EA">
        <w:rPr>
          <w:sz w:val="22"/>
          <w:szCs w:val="22"/>
        </w:rPr>
        <w:t>умений</w:t>
      </w:r>
      <w:r w:rsidRPr="00C070EA">
        <w:rPr>
          <w:i/>
          <w:sz w:val="22"/>
          <w:szCs w:val="22"/>
        </w:rPr>
        <w:t xml:space="preserve">, </w:t>
      </w:r>
      <w:r w:rsidRPr="00C070EA">
        <w:rPr>
          <w:sz w:val="22"/>
          <w:szCs w:val="22"/>
        </w:rPr>
        <w:t>так и</w:t>
      </w:r>
      <w:r w:rsidRPr="00C070EA">
        <w:rPr>
          <w:i/>
          <w:sz w:val="22"/>
          <w:szCs w:val="22"/>
        </w:rPr>
        <w:t xml:space="preserve"> универсальных учебных действий</w:t>
      </w:r>
      <w:r w:rsidRPr="00C070EA">
        <w:rPr>
          <w:sz w:val="22"/>
          <w:szCs w:val="22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9003D2" w:rsidRPr="00C070EA" w:rsidRDefault="009003D2" w:rsidP="009003D2">
      <w:pPr>
        <w:ind w:firstLine="680"/>
        <w:jc w:val="both"/>
        <w:rPr>
          <w:b/>
          <w:sz w:val="22"/>
          <w:szCs w:val="22"/>
        </w:rPr>
      </w:pPr>
      <w:r w:rsidRPr="00C070EA">
        <w:rPr>
          <w:sz w:val="22"/>
          <w:szCs w:val="22"/>
        </w:rPr>
        <w:t xml:space="preserve">В курсе математики 5 класса  выделены 4 содержательные области: </w:t>
      </w:r>
      <w:r w:rsidRPr="00C070EA">
        <w:rPr>
          <w:b/>
          <w:sz w:val="22"/>
          <w:szCs w:val="22"/>
        </w:rPr>
        <w:t>натуральные числа и шкалы, площади и объемы, дроби, инструменты для вычислений и измерений.</w:t>
      </w:r>
    </w:p>
    <w:p w:rsidR="009003D2" w:rsidRPr="00C070EA" w:rsidRDefault="009003D2" w:rsidP="009003D2">
      <w:pPr>
        <w:ind w:firstLine="680"/>
        <w:jc w:val="both"/>
        <w:rPr>
          <w:sz w:val="22"/>
          <w:szCs w:val="22"/>
        </w:rPr>
      </w:pPr>
      <w:r w:rsidRPr="00C070EA">
        <w:rPr>
          <w:sz w:val="22"/>
          <w:szCs w:val="22"/>
        </w:rPr>
        <w:t xml:space="preserve">Систематизация сведений о натуральных числах позволяет восстановить у учащихся навыки чтения и записи многозначных чисел, сравнения натуральных чисел, а также навыки их табличного сложения и умножения. При изучении геометрического материала основное внимание уделяется формированию навыков измерения и построения отрезков при помощи линейки. 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координатный луч и отметить на нем заданные числа, назвать число, соответствующее данному делению на координатном луче. Начиная с этой темы основное внимание,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  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 В этой теме проводится целенаправленное развитие и за крепление навыков умножения и деления многозначных чисел. Вводятся понятия квадрата и куба числа.     Продолжается работа по формированию навыков решения уравнений на основе зависимости между компонентами действий. </w:t>
      </w:r>
      <w:proofErr w:type="gramStart"/>
      <w:r w:rsidRPr="00C070EA">
        <w:rPr>
          <w:sz w:val="22"/>
          <w:szCs w:val="22"/>
        </w:rPr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учащимся зависимости между величинами (скоростью, временем и расстоянием; ценой, количеством и стоимостью товара и др.).</w:t>
      </w:r>
      <w:proofErr w:type="gramEnd"/>
      <w:r w:rsidRPr="00C070EA">
        <w:rPr>
          <w:sz w:val="22"/>
          <w:szCs w:val="22"/>
        </w:rPr>
        <w:t xml:space="preserve"> Задачи решаются арифметическим способом. При решении с помощью составления уравнений,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9003D2" w:rsidRPr="00C070EA" w:rsidRDefault="009003D2" w:rsidP="009003D2">
      <w:pPr>
        <w:jc w:val="both"/>
        <w:rPr>
          <w:sz w:val="22"/>
          <w:szCs w:val="22"/>
        </w:rPr>
      </w:pPr>
      <w:r w:rsidRPr="00C070EA">
        <w:rPr>
          <w:sz w:val="22"/>
          <w:szCs w:val="22"/>
        </w:rPr>
        <w:t xml:space="preserve">При изучении темы «Площади и объемы» 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 </w:t>
      </w:r>
    </w:p>
    <w:p w:rsidR="009003D2" w:rsidRPr="00C070EA" w:rsidRDefault="009003D2" w:rsidP="009003D2">
      <w:pPr>
        <w:ind w:firstLine="680"/>
        <w:rPr>
          <w:sz w:val="22"/>
          <w:szCs w:val="22"/>
        </w:rPr>
      </w:pPr>
      <w:r w:rsidRPr="00C070EA">
        <w:rPr>
          <w:sz w:val="22"/>
          <w:szCs w:val="22"/>
        </w:rPr>
        <w:t>В теме «Дроби» 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учащихся</w:t>
      </w:r>
      <w:proofErr w:type="gramStart"/>
      <w:r w:rsidRPr="00C070EA">
        <w:rPr>
          <w:sz w:val="22"/>
          <w:szCs w:val="22"/>
        </w:rPr>
        <w:t xml:space="preserve"> .</w:t>
      </w:r>
      <w:proofErr w:type="gramEnd"/>
    </w:p>
    <w:p w:rsidR="009003D2" w:rsidRPr="00C070EA" w:rsidRDefault="009003D2" w:rsidP="009003D2">
      <w:pPr>
        <w:ind w:firstLine="680"/>
        <w:jc w:val="both"/>
        <w:rPr>
          <w:sz w:val="22"/>
          <w:szCs w:val="22"/>
        </w:rPr>
      </w:pPr>
      <w:r w:rsidRPr="00C070EA">
        <w:rPr>
          <w:sz w:val="22"/>
          <w:szCs w:val="22"/>
        </w:rPr>
        <w:t xml:space="preserve">При введении десятичных дробей важно добиться у учащихся четкого представления о десятичных разрядах рассматриваемых чисел, умений читать, записывать, сравнивать десятичные дроби.  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 </w:t>
      </w:r>
      <w:proofErr w:type="gramStart"/>
      <w:r w:rsidRPr="00C070EA">
        <w:rPr>
          <w:sz w:val="22"/>
          <w:szCs w:val="22"/>
        </w:rPr>
        <w:t>Определенное внимание уделяется решению текстовых за дач на сложение и вычитание, данные в которых выражены десятичными дробями.</w:t>
      </w:r>
      <w:proofErr w:type="gramEnd"/>
      <w:r w:rsidRPr="00C070EA">
        <w:rPr>
          <w:sz w:val="22"/>
          <w:szCs w:val="22"/>
        </w:rPr>
        <w:t xml:space="preserve">  При изучении операции округления числа вводится новое понятие — «приближенное значение числа», отрабатываются навыки округления десятичных дробей до заданного десятичного разряда. Основное </w:t>
      </w:r>
      <w:r w:rsidRPr="00C070EA">
        <w:rPr>
          <w:sz w:val="22"/>
          <w:szCs w:val="22"/>
        </w:rPr>
        <w:lastRenderedPageBreak/>
        <w:t>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данными, выраженными десятичными дробями. Вводится понятие среднего арифметического нескольких чисел.  </w:t>
      </w:r>
    </w:p>
    <w:p w:rsidR="009003D2" w:rsidRPr="00C070EA" w:rsidRDefault="009003D2" w:rsidP="009003D2">
      <w:pPr>
        <w:ind w:firstLine="708"/>
        <w:jc w:val="both"/>
        <w:rPr>
          <w:sz w:val="22"/>
          <w:szCs w:val="22"/>
        </w:rPr>
      </w:pPr>
      <w:r w:rsidRPr="00C070EA">
        <w:rPr>
          <w:sz w:val="22"/>
          <w:szCs w:val="22"/>
        </w:rPr>
        <w:t>В ходе изучения темы «Инструменты для вычислений и измерений</w:t>
      </w:r>
      <w:r w:rsidRPr="00C070EA">
        <w:rPr>
          <w:b/>
          <w:sz w:val="22"/>
          <w:szCs w:val="22"/>
        </w:rPr>
        <w:t>»</w:t>
      </w:r>
      <w:r w:rsidRPr="00C070EA">
        <w:rPr>
          <w:sz w:val="22"/>
          <w:szCs w:val="22"/>
        </w:rPr>
        <w:t xml:space="preserve"> у учащихся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  Продолжается работа по распознаванию и изображению геометрических фигур. Важно уделить внимание формированию умений проводить измерения и строить углы. </w:t>
      </w:r>
      <w:proofErr w:type="gramStart"/>
      <w:r w:rsidRPr="00C070EA">
        <w:rPr>
          <w:sz w:val="22"/>
          <w:szCs w:val="22"/>
        </w:rPr>
        <w:t>Круговые диаграммы дают представления учащимся о наглядном изображении распределения отдельных составные частей какой-нибудь величины.</w:t>
      </w:r>
      <w:proofErr w:type="gramEnd"/>
      <w:r w:rsidRPr="00C070EA">
        <w:rPr>
          <w:sz w:val="22"/>
          <w:szCs w:val="22"/>
        </w:rPr>
        <w:t xml:space="preserve"> В упражнениях следует широко использовать статистический материал, публикуемый в газетах и журналах.</w:t>
      </w:r>
    </w:p>
    <w:p w:rsidR="009003D2" w:rsidRPr="00C070EA" w:rsidRDefault="009003D2" w:rsidP="009003D2">
      <w:pPr>
        <w:autoSpaceDE w:val="0"/>
        <w:autoSpaceDN w:val="0"/>
        <w:adjustRightInd w:val="0"/>
        <w:spacing w:before="149"/>
        <w:ind w:firstLine="346"/>
        <w:rPr>
          <w:b/>
          <w:sz w:val="22"/>
          <w:szCs w:val="22"/>
        </w:rPr>
      </w:pPr>
      <w:r w:rsidRPr="00C070EA">
        <w:rPr>
          <w:b/>
          <w:sz w:val="22"/>
          <w:szCs w:val="22"/>
        </w:rPr>
        <w:t>Ценностные ориентиры содержания учебного предмета</w:t>
      </w:r>
    </w:p>
    <w:p w:rsidR="009003D2" w:rsidRPr="00C070EA" w:rsidRDefault="009003D2" w:rsidP="009003D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070EA">
        <w:rPr>
          <w:rFonts w:ascii="Times New Roman" w:hAnsi="Times New Roman" w:cs="Times New Roman"/>
        </w:rPr>
        <w:t>Исторически сложилось две стороны назначения математического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мышлением человека, с овладением определенным методом познания и преобразования мира математическим методом.</w:t>
      </w:r>
    </w:p>
    <w:p w:rsidR="009003D2" w:rsidRPr="00C070EA" w:rsidRDefault="009003D2" w:rsidP="009003D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070EA">
        <w:rPr>
          <w:rFonts w:ascii="Times New Roman" w:hAnsi="Times New Roman" w:cs="Times New Roman"/>
        </w:rPr>
        <w:t>Без базовой математической подготовки невозможна постановка образования современного человека.</w:t>
      </w:r>
    </w:p>
    <w:p w:rsidR="009003D2" w:rsidRPr="00C070EA" w:rsidRDefault="009003D2" w:rsidP="009003D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070EA">
        <w:rPr>
          <w:rFonts w:ascii="Times New Roman" w:hAnsi="Times New Roman" w:cs="Times New Roman"/>
        </w:rPr>
        <w:t>В школе математика служит опорным предметом для изучения смежных дисциплин.</w:t>
      </w:r>
    </w:p>
    <w:p w:rsidR="009003D2" w:rsidRPr="00C070EA" w:rsidRDefault="009003D2" w:rsidP="009003D2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C070EA">
        <w:rPr>
          <w:rFonts w:ascii="Times New Roman" w:hAnsi="Times New Roman" w:cs="Times New Roman"/>
        </w:rPr>
        <w:t>Практическая полезность математики обусловлена тем, что ее предметом яв</w:t>
      </w:r>
      <w:r w:rsidRPr="00C070EA">
        <w:rPr>
          <w:rFonts w:ascii="Times New Roman" w:hAnsi="Times New Roman" w:cs="Times New Roman"/>
        </w:rPr>
        <w:softHyphen/>
        <w:t>ляются фунда</w:t>
      </w:r>
      <w:r w:rsidRPr="00C070EA">
        <w:rPr>
          <w:rFonts w:ascii="Times New Roman" w:hAnsi="Times New Roman" w:cs="Times New Roman"/>
        </w:rPr>
        <w:softHyphen/>
        <w:t>ментальные структуры реально</w:t>
      </w:r>
      <w:r w:rsidRPr="00C070EA">
        <w:rPr>
          <w:rFonts w:ascii="Times New Roman" w:hAnsi="Times New Roman" w:cs="Times New Roman"/>
        </w:rPr>
        <w:softHyphen/>
        <w:t>го мира: пространственные формы и количественные отноше</w:t>
      </w:r>
      <w:r w:rsidRPr="00C070EA">
        <w:rPr>
          <w:rFonts w:ascii="Times New Roman" w:hAnsi="Times New Roman" w:cs="Times New Roman"/>
        </w:rPr>
        <w:softHyphen/>
        <w:t>ния — от простейших, усваиваемых в непосред</w:t>
      </w:r>
      <w:r w:rsidRPr="00C070EA">
        <w:rPr>
          <w:rFonts w:ascii="Times New Roman" w:hAnsi="Times New Roman" w:cs="Times New Roman"/>
        </w:rPr>
        <w:softHyphen/>
        <w:t>ственном опы</w:t>
      </w:r>
      <w:r w:rsidRPr="00C070EA">
        <w:rPr>
          <w:rFonts w:ascii="Times New Roman" w:hAnsi="Times New Roman" w:cs="Times New Roman"/>
        </w:rPr>
        <w:softHyphen/>
        <w:t>те, до достаточно слож</w:t>
      </w:r>
      <w:r w:rsidRPr="00C070EA">
        <w:rPr>
          <w:rFonts w:ascii="Times New Roman" w:hAnsi="Times New Roman" w:cs="Times New Roman"/>
        </w:rPr>
        <w:softHyphen/>
        <w:t>ных, необходимых для разви</w:t>
      </w:r>
      <w:r w:rsidRPr="00C070EA">
        <w:rPr>
          <w:rFonts w:ascii="Times New Roman" w:hAnsi="Times New Roman" w:cs="Times New Roman"/>
        </w:rPr>
        <w:softHyphen/>
        <w:t>тия научных и технологических идей. Без конкретных математиче</w:t>
      </w:r>
      <w:r w:rsidRPr="00C070EA">
        <w:rPr>
          <w:rFonts w:ascii="Times New Roman" w:hAnsi="Times New Roman" w:cs="Times New Roman"/>
        </w:rPr>
        <w:softHyphen/>
        <w:t>ских зна</w:t>
      </w:r>
      <w:r w:rsidRPr="00C070EA">
        <w:rPr>
          <w:rFonts w:ascii="Times New Roman" w:hAnsi="Times New Roman" w:cs="Times New Roman"/>
        </w:rPr>
        <w:softHyphen/>
        <w:t>ний затруднено понимание принципов устройства и ис</w:t>
      </w:r>
      <w:r w:rsidRPr="00C070EA">
        <w:rPr>
          <w:rFonts w:ascii="Times New Roman" w:hAnsi="Times New Roman" w:cs="Times New Roman"/>
        </w:rPr>
        <w:softHyphen/>
        <w:t>пользования современ</w:t>
      </w:r>
      <w:r w:rsidRPr="00C070EA">
        <w:rPr>
          <w:rFonts w:ascii="Times New Roman" w:hAnsi="Times New Roman" w:cs="Times New Roman"/>
        </w:rPr>
        <w:softHyphen/>
        <w:t>ной техники, восприятие и интерпретация разнообразной социальной, экономиче</w:t>
      </w:r>
      <w:r w:rsidRPr="00C070EA">
        <w:rPr>
          <w:rFonts w:ascii="Times New Roman" w:hAnsi="Times New Roman" w:cs="Times New Roman"/>
        </w:rPr>
        <w:softHyphen/>
        <w:t>ской, политической информации, малоэффективна повседневная практическая деятельность. Каждому человеку в своей жизни приходится вы</w:t>
      </w:r>
      <w:r w:rsidRPr="00C070EA">
        <w:rPr>
          <w:rFonts w:ascii="Times New Roman" w:hAnsi="Times New Roman" w:cs="Times New Roman"/>
        </w:rPr>
        <w:softHyphen/>
        <w:t>полнять достаточно слож</w:t>
      </w:r>
      <w:r w:rsidRPr="00C070EA">
        <w:rPr>
          <w:rFonts w:ascii="Times New Roman" w:hAnsi="Times New Roman" w:cs="Times New Roman"/>
        </w:rPr>
        <w:softHyphen/>
        <w:t>ные расчеты, находить в справочниках нужные фор</w:t>
      </w:r>
      <w:r w:rsidRPr="00C070EA">
        <w:rPr>
          <w:rFonts w:ascii="Times New Roman" w:hAnsi="Times New Roman" w:cs="Times New Roman"/>
        </w:rPr>
        <w:softHyphen/>
        <w:t>мулы и применять их, владеть практиче</w:t>
      </w:r>
      <w:r w:rsidRPr="00C070EA">
        <w:rPr>
          <w:rFonts w:ascii="Times New Roman" w:hAnsi="Times New Roman" w:cs="Times New Roman"/>
        </w:rPr>
        <w:softHyphen/>
        <w:t>скими прие</w:t>
      </w:r>
      <w:r w:rsidRPr="00C070EA">
        <w:rPr>
          <w:rFonts w:ascii="Times New Roman" w:hAnsi="Times New Roman" w:cs="Times New Roman"/>
        </w:rPr>
        <w:softHyphen/>
        <w:t>мами геометрических измере</w:t>
      </w:r>
      <w:r w:rsidRPr="00C070EA">
        <w:rPr>
          <w:rFonts w:ascii="Times New Roman" w:hAnsi="Times New Roman" w:cs="Times New Roman"/>
        </w:rPr>
        <w:softHyphen/>
        <w:t>ний и построений, читать инфор</w:t>
      </w:r>
      <w:r w:rsidRPr="00C070EA">
        <w:rPr>
          <w:rFonts w:ascii="Times New Roman" w:hAnsi="Times New Roman" w:cs="Times New Roman"/>
        </w:rPr>
        <w:softHyphen/>
        <w:t>мацию, представленную в виду таб</w:t>
      </w:r>
      <w:r w:rsidRPr="00C070EA">
        <w:rPr>
          <w:rFonts w:ascii="Times New Roman" w:hAnsi="Times New Roman" w:cs="Times New Roman"/>
        </w:rPr>
        <w:softHyphen/>
        <w:t>лиц, диаграмм, графиков, понимать вероятностный характер случайных собы</w:t>
      </w:r>
      <w:r w:rsidRPr="00C070EA">
        <w:rPr>
          <w:rFonts w:ascii="Times New Roman" w:hAnsi="Times New Roman" w:cs="Times New Roman"/>
        </w:rPr>
        <w:softHyphen/>
        <w:t>тий, со</w:t>
      </w:r>
      <w:r w:rsidRPr="00C070EA">
        <w:rPr>
          <w:rFonts w:ascii="Times New Roman" w:hAnsi="Times New Roman" w:cs="Times New Roman"/>
        </w:rPr>
        <w:softHyphen/>
        <w:t>ставлять несложные алгоритмы и др.</w:t>
      </w:r>
    </w:p>
    <w:p w:rsidR="009003D2" w:rsidRPr="00C070EA" w:rsidRDefault="009003D2" w:rsidP="009003D2">
      <w:pPr>
        <w:autoSpaceDE w:val="0"/>
        <w:autoSpaceDN w:val="0"/>
        <w:adjustRightInd w:val="0"/>
        <w:spacing w:before="5"/>
        <w:ind w:firstLine="426"/>
        <w:jc w:val="both"/>
        <w:rPr>
          <w:sz w:val="22"/>
          <w:szCs w:val="22"/>
        </w:rPr>
      </w:pPr>
      <w:r w:rsidRPr="00C070EA">
        <w:rPr>
          <w:sz w:val="22"/>
          <w:szCs w:val="22"/>
        </w:rPr>
        <w:t xml:space="preserve">В </w:t>
      </w:r>
      <w:proofErr w:type="spellStart"/>
      <w:r w:rsidRPr="00C070EA">
        <w:rPr>
          <w:sz w:val="22"/>
          <w:szCs w:val="22"/>
        </w:rPr>
        <w:t>послешкольной</w:t>
      </w:r>
      <w:proofErr w:type="spellEnd"/>
      <w:r w:rsidRPr="00C070EA">
        <w:rPr>
          <w:sz w:val="22"/>
          <w:szCs w:val="22"/>
        </w:rPr>
        <w:t xml:space="preserve"> жизни реальной необходи</w:t>
      </w:r>
      <w:r w:rsidRPr="00C070EA">
        <w:rPr>
          <w:sz w:val="22"/>
          <w:szCs w:val="22"/>
        </w:rPr>
        <w:softHyphen/>
        <w:t>мостью в наши дни является непрерыв</w:t>
      </w:r>
      <w:r w:rsidRPr="00C070EA">
        <w:rPr>
          <w:sz w:val="22"/>
          <w:szCs w:val="22"/>
        </w:rPr>
        <w:softHyphen/>
        <w:t>ное образование, что требует полноценной базовой общеобразовательной подго</w:t>
      </w:r>
      <w:r w:rsidRPr="00C070EA">
        <w:rPr>
          <w:sz w:val="22"/>
          <w:szCs w:val="22"/>
        </w:rPr>
        <w:softHyphen/>
        <w:t>товки, в том числе и математи</w:t>
      </w:r>
      <w:r w:rsidRPr="00C070EA">
        <w:rPr>
          <w:sz w:val="22"/>
          <w:szCs w:val="22"/>
        </w:rPr>
        <w:softHyphen/>
        <w:t xml:space="preserve">ческой. </w:t>
      </w:r>
      <w:proofErr w:type="gramStart"/>
      <w:r w:rsidRPr="00C070EA">
        <w:rPr>
          <w:sz w:val="22"/>
          <w:szCs w:val="22"/>
        </w:rPr>
        <w:t>И наконец, все больше специально</w:t>
      </w:r>
      <w:r w:rsidRPr="00C070EA">
        <w:rPr>
          <w:sz w:val="22"/>
          <w:szCs w:val="22"/>
        </w:rPr>
        <w:softHyphen/>
        <w:t>стей, где необхо</w:t>
      </w:r>
      <w:r w:rsidRPr="00C070EA">
        <w:rPr>
          <w:sz w:val="22"/>
          <w:szCs w:val="22"/>
        </w:rPr>
        <w:softHyphen/>
        <w:t>дим высо</w:t>
      </w:r>
      <w:r w:rsidRPr="00C070EA">
        <w:rPr>
          <w:sz w:val="22"/>
          <w:szCs w:val="22"/>
        </w:rPr>
        <w:softHyphen/>
        <w:t>кий уровень образования, связано с непосредственным применением матема</w:t>
      </w:r>
      <w:r w:rsidRPr="00C070EA">
        <w:rPr>
          <w:sz w:val="22"/>
          <w:szCs w:val="22"/>
        </w:rPr>
        <w:softHyphen/>
        <w:t>тики (экономика, бизнес, финансы, физика, химия, техника, информа</w:t>
      </w:r>
      <w:r w:rsidRPr="00C070EA">
        <w:rPr>
          <w:sz w:val="22"/>
          <w:szCs w:val="22"/>
        </w:rPr>
        <w:softHyphen/>
        <w:t>тика, био</w:t>
      </w:r>
      <w:r w:rsidRPr="00C070EA">
        <w:rPr>
          <w:sz w:val="22"/>
          <w:szCs w:val="22"/>
        </w:rPr>
        <w:softHyphen/>
        <w:t>логия, психоло</w:t>
      </w:r>
      <w:r w:rsidRPr="00C070EA">
        <w:rPr>
          <w:sz w:val="22"/>
          <w:szCs w:val="22"/>
        </w:rPr>
        <w:softHyphen/>
        <w:t>гия и др.).</w:t>
      </w:r>
      <w:proofErr w:type="gramEnd"/>
      <w:r w:rsidRPr="00C070EA">
        <w:rPr>
          <w:sz w:val="22"/>
          <w:szCs w:val="22"/>
        </w:rPr>
        <w:t xml:space="preserve"> Таким образом, расширяется круг школьни</w:t>
      </w:r>
      <w:r w:rsidRPr="00C070EA">
        <w:rPr>
          <w:sz w:val="22"/>
          <w:szCs w:val="22"/>
        </w:rPr>
        <w:softHyphen/>
        <w:t>ков, для которых математика стано</w:t>
      </w:r>
      <w:r w:rsidRPr="00C070EA">
        <w:rPr>
          <w:sz w:val="22"/>
          <w:szCs w:val="22"/>
        </w:rPr>
        <w:softHyphen/>
        <w:t>вится значимым предметом.</w:t>
      </w:r>
    </w:p>
    <w:p w:rsidR="009003D2" w:rsidRPr="00C070EA" w:rsidRDefault="009003D2" w:rsidP="009003D2">
      <w:pPr>
        <w:ind w:firstLine="426"/>
        <w:jc w:val="both"/>
        <w:rPr>
          <w:sz w:val="22"/>
          <w:szCs w:val="22"/>
        </w:rPr>
      </w:pPr>
      <w:r w:rsidRPr="00C070EA">
        <w:rPr>
          <w:sz w:val="22"/>
          <w:szCs w:val="22"/>
        </w:rPr>
        <w:t>Для жизни в современном обществе важным является формирование математиче</w:t>
      </w:r>
      <w:r w:rsidRPr="00C070EA">
        <w:rPr>
          <w:sz w:val="22"/>
          <w:szCs w:val="22"/>
        </w:rPr>
        <w:softHyphen/>
        <w:t>ского стиля мышления, проявляю</w:t>
      </w:r>
      <w:r w:rsidRPr="00C070EA">
        <w:rPr>
          <w:sz w:val="22"/>
          <w:szCs w:val="22"/>
        </w:rPr>
        <w:softHyphen/>
        <w:t>щегося в определенных умствен</w:t>
      </w:r>
      <w:r w:rsidRPr="00C070EA">
        <w:rPr>
          <w:sz w:val="22"/>
          <w:szCs w:val="22"/>
        </w:rPr>
        <w:softHyphen/>
        <w:t>ных навыках. В процессе ма</w:t>
      </w:r>
      <w:r w:rsidRPr="00C070EA">
        <w:rPr>
          <w:sz w:val="22"/>
          <w:szCs w:val="22"/>
        </w:rPr>
        <w:softHyphen/>
        <w:t>тематической деятельности в арсенал приемов и методов че</w:t>
      </w:r>
      <w:r w:rsidRPr="00C070EA">
        <w:rPr>
          <w:sz w:val="22"/>
          <w:szCs w:val="22"/>
        </w:rPr>
        <w:softHyphen/>
        <w:t>ловеческого мышления естест</w:t>
      </w:r>
      <w:r w:rsidRPr="00C070EA">
        <w:rPr>
          <w:sz w:val="22"/>
          <w:szCs w:val="22"/>
        </w:rPr>
        <w:softHyphen/>
        <w:t>венным образом включаются индукция и дедукция, обобщение и конкрети</w:t>
      </w:r>
      <w:r w:rsidRPr="00C070EA">
        <w:rPr>
          <w:sz w:val="22"/>
          <w:szCs w:val="22"/>
        </w:rPr>
        <w:softHyphen/>
        <w:t>зация, анализ и синтез, классификация и систематизация, абстрагирова</w:t>
      </w:r>
      <w:r w:rsidRPr="00C070EA">
        <w:rPr>
          <w:sz w:val="22"/>
          <w:szCs w:val="22"/>
        </w:rPr>
        <w:softHyphen/>
        <w:t>ние и аналогия. Объекты математиче</w:t>
      </w:r>
      <w:r w:rsidRPr="00C070EA">
        <w:rPr>
          <w:sz w:val="22"/>
          <w:szCs w:val="22"/>
        </w:rPr>
        <w:softHyphen/>
        <w:t>ских умозаключений и пра</w:t>
      </w:r>
      <w:r w:rsidRPr="00C070EA">
        <w:rPr>
          <w:sz w:val="22"/>
          <w:szCs w:val="22"/>
        </w:rPr>
        <w:softHyphen/>
        <w:t>вила их конструирования вскрывают механизм логиче</w:t>
      </w:r>
      <w:r w:rsidRPr="00C070EA">
        <w:rPr>
          <w:sz w:val="22"/>
          <w:szCs w:val="22"/>
        </w:rPr>
        <w:softHyphen/>
        <w:t>ских построе</w:t>
      </w:r>
      <w:r w:rsidRPr="00C070EA">
        <w:rPr>
          <w:sz w:val="22"/>
          <w:szCs w:val="22"/>
        </w:rPr>
        <w:softHyphen/>
        <w:t>ний, выраба</w:t>
      </w:r>
      <w:r w:rsidRPr="00C070EA">
        <w:rPr>
          <w:sz w:val="22"/>
          <w:szCs w:val="22"/>
        </w:rPr>
        <w:softHyphen/>
        <w:t>тывают умения формулировать, обосновывать и доказы</w:t>
      </w:r>
      <w:r w:rsidRPr="00C070EA">
        <w:rPr>
          <w:sz w:val="22"/>
          <w:szCs w:val="22"/>
        </w:rPr>
        <w:softHyphen/>
        <w:t>вать суждения, тем самым развивают логическое мыш</w:t>
      </w:r>
      <w:r w:rsidRPr="00C070EA">
        <w:rPr>
          <w:sz w:val="22"/>
          <w:szCs w:val="22"/>
        </w:rPr>
        <w:softHyphen/>
        <w:t xml:space="preserve">ление. </w:t>
      </w:r>
      <w:proofErr w:type="gramStart"/>
      <w:r w:rsidRPr="00C070EA">
        <w:rPr>
          <w:sz w:val="22"/>
          <w:szCs w:val="22"/>
        </w:rPr>
        <w:t>Ведущая роль принадлежит матема</w:t>
      </w:r>
      <w:r w:rsidRPr="00C070EA">
        <w:rPr>
          <w:sz w:val="22"/>
          <w:szCs w:val="22"/>
        </w:rPr>
        <w:softHyphen/>
        <w:t>тике в формирова</w:t>
      </w:r>
      <w:r w:rsidRPr="00C070EA">
        <w:rPr>
          <w:sz w:val="22"/>
          <w:szCs w:val="22"/>
        </w:rPr>
        <w:softHyphen/>
        <w:t>нии алгоритмического мышления и воспитании уме</w:t>
      </w:r>
      <w:r w:rsidRPr="00C070EA">
        <w:rPr>
          <w:sz w:val="22"/>
          <w:szCs w:val="22"/>
        </w:rPr>
        <w:softHyphen/>
        <w:t>ний дей</w:t>
      </w:r>
      <w:r w:rsidRPr="00C070EA">
        <w:rPr>
          <w:sz w:val="22"/>
          <w:szCs w:val="22"/>
        </w:rPr>
        <w:softHyphen/>
        <w:t>ство</w:t>
      </w:r>
      <w:r w:rsidRPr="00C070EA">
        <w:rPr>
          <w:sz w:val="22"/>
          <w:szCs w:val="22"/>
        </w:rPr>
        <w:softHyphen/>
        <w:t>вать по заданному алгоритму и конструировать новые.</w:t>
      </w:r>
      <w:proofErr w:type="gramEnd"/>
      <w:r w:rsidRPr="00C070EA">
        <w:rPr>
          <w:sz w:val="22"/>
          <w:szCs w:val="22"/>
        </w:rPr>
        <w:t xml:space="preserve"> В ходе реше</w:t>
      </w:r>
      <w:r w:rsidRPr="00C070EA">
        <w:rPr>
          <w:sz w:val="22"/>
          <w:szCs w:val="22"/>
        </w:rPr>
        <w:softHyphen/>
        <w:t>ния задач — основной учебной деятельности на уроках математики — развиваются творческая и прикладная сто</w:t>
      </w:r>
      <w:r w:rsidRPr="00C070EA">
        <w:rPr>
          <w:sz w:val="22"/>
          <w:szCs w:val="22"/>
        </w:rPr>
        <w:softHyphen/>
        <w:t>роны мышления.</w:t>
      </w:r>
    </w:p>
    <w:p w:rsidR="009003D2" w:rsidRPr="00C070EA" w:rsidRDefault="009003D2" w:rsidP="009003D2">
      <w:pPr>
        <w:autoSpaceDE w:val="0"/>
        <w:autoSpaceDN w:val="0"/>
        <w:adjustRightInd w:val="0"/>
        <w:ind w:firstLine="336"/>
        <w:jc w:val="both"/>
        <w:rPr>
          <w:sz w:val="22"/>
          <w:szCs w:val="22"/>
        </w:rPr>
      </w:pPr>
      <w:r w:rsidRPr="00C070EA">
        <w:rPr>
          <w:sz w:val="22"/>
          <w:szCs w:val="22"/>
        </w:rPr>
        <w:t>Обучение математике дает возможность развивать у уча</w:t>
      </w:r>
      <w:r w:rsidRPr="00C070EA">
        <w:rPr>
          <w:sz w:val="22"/>
          <w:szCs w:val="22"/>
        </w:rPr>
        <w:softHyphen/>
        <w:t>щихся точную, эко</w:t>
      </w:r>
      <w:r w:rsidRPr="00C070EA">
        <w:rPr>
          <w:sz w:val="22"/>
          <w:szCs w:val="22"/>
        </w:rPr>
        <w:softHyphen/>
        <w:t>номную и ин</w:t>
      </w:r>
      <w:r w:rsidRPr="00C070EA">
        <w:rPr>
          <w:sz w:val="22"/>
          <w:szCs w:val="22"/>
        </w:rPr>
        <w:softHyphen/>
        <w:t>формативную речь, умение отбирать наиболее подходящие языковые (в частности, сим</w:t>
      </w:r>
      <w:r w:rsidRPr="00C070EA">
        <w:rPr>
          <w:sz w:val="22"/>
          <w:szCs w:val="22"/>
        </w:rPr>
        <w:softHyphen/>
        <w:t>волические, графические) средства.</w:t>
      </w:r>
    </w:p>
    <w:p w:rsidR="009003D2" w:rsidRPr="00C070EA" w:rsidRDefault="009003D2" w:rsidP="009003D2">
      <w:pPr>
        <w:autoSpaceDE w:val="0"/>
        <w:autoSpaceDN w:val="0"/>
        <w:adjustRightInd w:val="0"/>
        <w:ind w:firstLine="350"/>
        <w:jc w:val="both"/>
        <w:rPr>
          <w:sz w:val="22"/>
          <w:szCs w:val="22"/>
        </w:rPr>
      </w:pPr>
      <w:r w:rsidRPr="00C070EA">
        <w:rPr>
          <w:sz w:val="22"/>
          <w:szCs w:val="22"/>
        </w:rPr>
        <w:lastRenderedPageBreak/>
        <w:t>Математическое образование вносит свой вклад в форми</w:t>
      </w:r>
      <w:r w:rsidRPr="00C070EA">
        <w:rPr>
          <w:sz w:val="22"/>
          <w:szCs w:val="22"/>
        </w:rPr>
        <w:softHyphen/>
        <w:t>рование общей куль</w:t>
      </w:r>
      <w:r w:rsidRPr="00C070EA">
        <w:rPr>
          <w:sz w:val="22"/>
          <w:szCs w:val="22"/>
        </w:rPr>
        <w:softHyphen/>
        <w:t>туры чело</w:t>
      </w:r>
      <w:r w:rsidRPr="00C070EA">
        <w:rPr>
          <w:sz w:val="22"/>
          <w:szCs w:val="22"/>
        </w:rPr>
        <w:softHyphen/>
        <w:t>века. Необходимым компонен</w:t>
      </w:r>
      <w:r w:rsidRPr="00C070EA">
        <w:rPr>
          <w:sz w:val="22"/>
          <w:szCs w:val="22"/>
        </w:rPr>
        <w:softHyphen/>
        <w:t>том общей культуры в современ</w:t>
      </w:r>
      <w:r w:rsidRPr="00C070EA">
        <w:rPr>
          <w:sz w:val="22"/>
          <w:szCs w:val="22"/>
        </w:rPr>
        <w:softHyphen/>
        <w:t>ном толковании явля</w:t>
      </w:r>
      <w:r w:rsidRPr="00C070EA">
        <w:rPr>
          <w:sz w:val="22"/>
          <w:szCs w:val="22"/>
        </w:rPr>
        <w:softHyphen/>
        <w:t>ется об</w:t>
      </w:r>
      <w:r w:rsidRPr="00C070EA">
        <w:rPr>
          <w:sz w:val="22"/>
          <w:szCs w:val="22"/>
        </w:rPr>
        <w:softHyphen/>
        <w:t>щее знакомство с методами познания действительно</w:t>
      </w:r>
      <w:r w:rsidRPr="00C070EA">
        <w:rPr>
          <w:sz w:val="22"/>
          <w:szCs w:val="22"/>
        </w:rPr>
        <w:softHyphen/>
        <w:t>сти, представление о предмете и методе математики, его отли</w:t>
      </w:r>
      <w:r w:rsidRPr="00C070EA">
        <w:rPr>
          <w:sz w:val="22"/>
          <w:szCs w:val="22"/>
        </w:rPr>
        <w:softHyphen/>
        <w:t>чия от методов естественных и гуманитарных наук, об особенно</w:t>
      </w:r>
      <w:r w:rsidRPr="00C070EA">
        <w:rPr>
          <w:sz w:val="22"/>
          <w:szCs w:val="22"/>
        </w:rPr>
        <w:softHyphen/>
        <w:t>стях примене</w:t>
      </w:r>
      <w:r w:rsidRPr="00C070EA">
        <w:rPr>
          <w:sz w:val="22"/>
          <w:szCs w:val="22"/>
        </w:rPr>
        <w:softHyphen/>
        <w:t>ния математики для решения научных и при</w:t>
      </w:r>
      <w:r w:rsidRPr="00C070EA">
        <w:rPr>
          <w:sz w:val="22"/>
          <w:szCs w:val="22"/>
        </w:rPr>
        <w:softHyphen/>
        <w:t>кладных задач.</w:t>
      </w:r>
    </w:p>
    <w:p w:rsidR="009003D2" w:rsidRPr="00C070EA" w:rsidRDefault="009003D2" w:rsidP="009003D2">
      <w:pPr>
        <w:autoSpaceDE w:val="0"/>
        <w:autoSpaceDN w:val="0"/>
        <w:adjustRightInd w:val="0"/>
        <w:ind w:firstLine="341"/>
        <w:jc w:val="both"/>
        <w:rPr>
          <w:sz w:val="22"/>
          <w:szCs w:val="22"/>
        </w:rPr>
      </w:pPr>
      <w:r w:rsidRPr="00C070EA">
        <w:rPr>
          <w:sz w:val="22"/>
          <w:szCs w:val="22"/>
        </w:rPr>
        <w:t>Изучение математики способствует эстетическому воспита</w:t>
      </w:r>
      <w:r w:rsidRPr="00C070EA">
        <w:rPr>
          <w:sz w:val="22"/>
          <w:szCs w:val="22"/>
        </w:rPr>
        <w:softHyphen/>
        <w:t>нию человека, по</w:t>
      </w:r>
      <w:r w:rsidRPr="00C070EA">
        <w:rPr>
          <w:sz w:val="22"/>
          <w:szCs w:val="22"/>
        </w:rPr>
        <w:softHyphen/>
        <w:t>ниманию кра</w:t>
      </w:r>
      <w:r w:rsidRPr="00C070EA">
        <w:rPr>
          <w:sz w:val="22"/>
          <w:szCs w:val="22"/>
        </w:rPr>
        <w:softHyphen/>
        <w:t>соты и изящества математиче</w:t>
      </w:r>
      <w:r w:rsidRPr="00C070EA">
        <w:rPr>
          <w:sz w:val="22"/>
          <w:szCs w:val="22"/>
        </w:rPr>
        <w:softHyphen/>
        <w:t>ских рассуждений, восприятию геометрических форм, усвое</w:t>
      </w:r>
      <w:r w:rsidRPr="00C070EA">
        <w:rPr>
          <w:sz w:val="22"/>
          <w:szCs w:val="22"/>
        </w:rPr>
        <w:softHyphen/>
        <w:t>нию идеи симметрии.</w:t>
      </w:r>
    </w:p>
    <w:p w:rsidR="009003D2" w:rsidRPr="00C070EA" w:rsidRDefault="009003D2" w:rsidP="009003D2">
      <w:pPr>
        <w:autoSpaceDE w:val="0"/>
        <w:autoSpaceDN w:val="0"/>
        <w:adjustRightInd w:val="0"/>
        <w:ind w:firstLine="341"/>
        <w:jc w:val="both"/>
        <w:rPr>
          <w:sz w:val="22"/>
          <w:szCs w:val="22"/>
        </w:rPr>
      </w:pPr>
      <w:r w:rsidRPr="00C070EA">
        <w:rPr>
          <w:sz w:val="22"/>
          <w:szCs w:val="22"/>
        </w:rPr>
        <w:t>История развития математического знания дает возмож</w:t>
      </w:r>
      <w:r w:rsidRPr="00C070EA">
        <w:rPr>
          <w:sz w:val="22"/>
          <w:szCs w:val="22"/>
        </w:rPr>
        <w:softHyphen/>
        <w:t>ность пополнить за</w:t>
      </w:r>
      <w:r w:rsidRPr="00C070EA">
        <w:rPr>
          <w:sz w:val="22"/>
          <w:szCs w:val="22"/>
        </w:rPr>
        <w:softHyphen/>
        <w:t>пас исто</w:t>
      </w:r>
      <w:r w:rsidRPr="00C070EA">
        <w:rPr>
          <w:sz w:val="22"/>
          <w:szCs w:val="22"/>
        </w:rPr>
        <w:softHyphen/>
        <w:t>рико-научных знаний школьни</w:t>
      </w:r>
      <w:r w:rsidRPr="00C070EA">
        <w:rPr>
          <w:sz w:val="22"/>
          <w:szCs w:val="22"/>
        </w:rPr>
        <w:softHyphen/>
        <w:t>ков, сформировать у них представле</w:t>
      </w:r>
      <w:r w:rsidRPr="00C070EA">
        <w:rPr>
          <w:sz w:val="22"/>
          <w:szCs w:val="22"/>
        </w:rPr>
        <w:softHyphen/>
        <w:t>ния о математике как ча</w:t>
      </w:r>
      <w:r w:rsidRPr="00C070EA">
        <w:rPr>
          <w:sz w:val="22"/>
          <w:szCs w:val="22"/>
        </w:rPr>
        <w:softHyphen/>
        <w:t>сти общечеловеческой культуры. Знаком</w:t>
      </w:r>
      <w:r w:rsidRPr="00C070EA">
        <w:rPr>
          <w:sz w:val="22"/>
          <w:szCs w:val="22"/>
        </w:rPr>
        <w:softHyphen/>
        <w:t>ство с основными историческими вехами возникно</w:t>
      </w:r>
      <w:r w:rsidRPr="00C070EA">
        <w:rPr>
          <w:sz w:val="22"/>
          <w:szCs w:val="22"/>
        </w:rPr>
        <w:softHyphen/>
        <w:t>вения и развития математи</w:t>
      </w:r>
      <w:r w:rsidRPr="00C070EA">
        <w:rPr>
          <w:sz w:val="22"/>
          <w:szCs w:val="22"/>
        </w:rPr>
        <w:softHyphen/>
        <w:t>че</w:t>
      </w:r>
      <w:r w:rsidRPr="00C070EA">
        <w:rPr>
          <w:sz w:val="22"/>
          <w:szCs w:val="22"/>
        </w:rPr>
        <w:softHyphen/>
        <w:t>ской науки, с историей великих открытий, именами людей, творив</w:t>
      </w:r>
      <w:r w:rsidRPr="00C070EA">
        <w:rPr>
          <w:sz w:val="22"/>
          <w:szCs w:val="22"/>
        </w:rPr>
        <w:softHyphen/>
        <w:t>ших науку, должно войти в интеллектуальный багаж каждого культур</w:t>
      </w:r>
      <w:r w:rsidRPr="00C070EA">
        <w:rPr>
          <w:sz w:val="22"/>
          <w:szCs w:val="22"/>
        </w:rPr>
        <w:softHyphen/>
        <w:t>ного человека.</w:t>
      </w:r>
    </w:p>
    <w:p w:rsidR="00983B3E" w:rsidRDefault="00983B3E"/>
    <w:sectPr w:rsidR="00983B3E" w:rsidSect="00900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3D2"/>
    <w:rsid w:val="009003D2"/>
    <w:rsid w:val="0098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D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2018-09-10T19:51:00Z</dcterms:created>
  <dcterms:modified xsi:type="dcterms:W3CDTF">2018-09-10T19:54:00Z</dcterms:modified>
</cp:coreProperties>
</file>