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FF" w:rsidRDefault="005058FF">
      <w:pPr>
        <w:pStyle w:val="ConsPlusTitlePage"/>
      </w:pPr>
      <w:r>
        <w:br/>
      </w:r>
    </w:p>
    <w:p w:rsidR="005058FF" w:rsidRDefault="005058FF">
      <w:pPr>
        <w:pStyle w:val="ConsPlusNormal"/>
        <w:ind w:firstLine="540"/>
        <w:jc w:val="both"/>
        <w:outlineLvl w:val="0"/>
      </w:pPr>
    </w:p>
    <w:p w:rsidR="005058FF" w:rsidRDefault="005058FF">
      <w:pPr>
        <w:pStyle w:val="ConsPlusNormal"/>
        <w:jc w:val="right"/>
      </w:pPr>
      <w:r>
        <w:t>Утверждена</w:t>
      </w:r>
    </w:p>
    <w:p w:rsidR="005058FF" w:rsidRDefault="005058FF">
      <w:pPr>
        <w:pStyle w:val="ConsPlusNormal"/>
        <w:jc w:val="right"/>
      </w:pPr>
      <w:r>
        <w:t>Президентом Российской Федерации</w:t>
      </w:r>
    </w:p>
    <w:p w:rsidR="005058FF" w:rsidRDefault="005058FF">
      <w:pPr>
        <w:pStyle w:val="ConsPlusNormal"/>
        <w:jc w:val="right"/>
      </w:pPr>
      <w:r>
        <w:t>Д.МЕДВЕДЕВЫМ</w:t>
      </w:r>
    </w:p>
    <w:p w:rsidR="005058FF" w:rsidRDefault="005058FF">
      <w:pPr>
        <w:pStyle w:val="ConsPlusNormal"/>
        <w:jc w:val="right"/>
      </w:pPr>
      <w:r>
        <w:t>5 октября 2009 года</w:t>
      </w:r>
    </w:p>
    <w:p w:rsidR="005058FF" w:rsidRDefault="005058FF">
      <w:pPr>
        <w:pStyle w:val="ConsPlusNormal"/>
        <w:jc w:val="center"/>
      </w:pPr>
    </w:p>
    <w:p w:rsidR="005058FF" w:rsidRDefault="005058FF">
      <w:pPr>
        <w:pStyle w:val="ConsPlusTitle"/>
        <w:jc w:val="center"/>
      </w:pPr>
      <w:r>
        <w:t>КОНЦЕПЦИЯ</w:t>
      </w:r>
    </w:p>
    <w:p w:rsidR="005058FF" w:rsidRDefault="005058FF">
      <w:pPr>
        <w:pStyle w:val="ConsPlusTitle"/>
        <w:jc w:val="center"/>
      </w:pPr>
      <w:r>
        <w:t>ПРОТИВОДЕЙСТВИЯ ТЕРРОРИЗМУ В РОССИЙСКОЙ ФЕДЕРАЦИИ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5058FF" w:rsidRDefault="005058FF">
      <w:pPr>
        <w:pStyle w:val="ConsPlusNormal"/>
        <w:jc w:val="center"/>
      </w:pPr>
      <w:r>
        <w:t>Российской Федерации</w:t>
      </w:r>
    </w:p>
    <w:p w:rsidR="005058FF" w:rsidRDefault="005058FF">
      <w:pPr>
        <w:pStyle w:val="ConsPlusNormal"/>
        <w:jc w:val="center"/>
      </w:pPr>
    </w:p>
    <w:p w:rsidR="005058FF" w:rsidRDefault="005058FF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t>этнорелигиозного</w:t>
      </w:r>
      <w:proofErr w:type="spellEnd"/>
      <w:r>
        <w:t xml:space="preserve"> фактора;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усиление взаимосвязи терроризма и организованной преступности, в том числе транснациональной;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попытки использования терроризма как инструмента вмешательства во внутренние дела государств;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5058FF" w:rsidRDefault="005058FF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б) 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объединений;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г) 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t>терроризму</w:t>
      </w:r>
      <w:proofErr w:type="gramEnd"/>
      <w: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</w:r>
      <w:proofErr w:type="spellStart"/>
      <w:r>
        <w:t>контртеррористическими</w:t>
      </w:r>
      <w:proofErr w:type="spellEnd"/>
      <w:r>
        <w:t xml:space="preserve"> операциями обеспечивают Национальный антитеррористический </w:t>
      </w:r>
      <w:hyperlink r:id="rId4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Правовую основу общегосударственной системы противодействия терроризму составляют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6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7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8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</w:t>
      </w:r>
      <w:proofErr w:type="gramEnd"/>
      <w:r>
        <w:t xml:space="preserve"> Федерации, направленные на совершенствование деятельности в данной области.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а) предупреждение (профилактика)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в)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</w:t>
      </w:r>
      <w:proofErr w:type="spellStart"/>
      <w:r>
        <w:t>контртеррористическими</w:t>
      </w:r>
      <w:proofErr w:type="spellEnd"/>
      <w:r>
        <w:t xml:space="preserve"> операциями и обеспечения указанных субъектов информационными</w:t>
      </w:r>
      <w:proofErr w:type="gramEnd"/>
      <w:r>
        <w:t xml:space="preserve"> ресурсами, включающими современные аппаратно-программные комплексы.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</w:t>
      </w:r>
      <w:proofErr w:type="spellStart"/>
      <w:r>
        <w:t>задействования</w:t>
      </w:r>
      <w:proofErr w:type="spellEnd"/>
      <w:r>
        <w:t xml:space="preserve">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</w:t>
      </w:r>
      <w:r>
        <w:lastRenderedPageBreak/>
        <w:t>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t>этноконфессиональных</w:t>
      </w:r>
      <w:proofErr w:type="spellEnd"/>
      <w: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>
        <w:t>маргинализации</w:t>
      </w:r>
      <w:proofErr w:type="spellEnd"/>
      <w: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gramStart"/>
      <w:r>
        <w:t>культурно-образовательные</w:t>
      </w:r>
      <w:proofErr w:type="gramEnd"/>
      <w: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t xml:space="preserve"> и улучшение технической оснащенности субъектов противодействия терроризму).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</w:r>
      <w:proofErr w:type="spellStart"/>
      <w:r>
        <w:t>оперативно-разыскные</w:t>
      </w:r>
      <w:proofErr w:type="spellEnd"/>
      <w: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t xml:space="preserve"> минимизацию его последствий.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</w:t>
      </w:r>
      <w:proofErr w:type="spellStart"/>
      <w:r>
        <w:t>контртеррористическая</w:t>
      </w:r>
      <w:proofErr w:type="spellEnd"/>
      <w:r>
        <w:t xml:space="preserve"> операция, которая предусматривает реализацию комплекса специальных, оперативно-боевых, </w:t>
      </w:r>
      <w:r>
        <w:lastRenderedPageBreak/>
        <w:t>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возмещение морального и материального вреда лицам, пострадавшим в результате террористического акта.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5058FF" w:rsidRDefault="005058FF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5058FF" w:rsidRDefault="005058FF">
      <w:pPr>
        <w:pStyle w:val="ConsPlusNormal"/>
        <w:jc w:val="center"/>
      </w:pPr>
      <w:r>
        <w:t>противодействия терроризму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б) учитывать международный опыт, реальные социально-политические, национальные, </w:t>
      </w:r>
      <w:proofErr w:type="spellStart"/>
      <w:r>
        <w:t>этноконфессиональные</w:t>
      </w:r>
      <w:proofErr w:type="spellEnd"/>
      <w:r>
        <w:t xml:space="preserve"> и другие факторы;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</w:t>
      </w:r>
      <w:r>
        <w:lastRenderedPageBreak/>
        <w:t>международных правовых инструментов в части, касающейся противодействия терроризму и выдачи террористов.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мониторинг и анализ национального и международного опыта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gramStart"/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5058FF" w:rsidRDefault="005058FF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9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б) новых образцов вооружения антитеррористических подразделений, в том числе оружия </w:t>
      </w:r>
      <w:proofErr w:type="spellStart"/>
      <w:r>
        <w:t>нелетального</w:t>
      </w:r>
      <w:proofErr w:type="spellEnd"/>
      <w: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</w:t>
      </w:r>
      <w:r>
        <w:lastRenderedPageBreak/>
        <w:t>области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5058FF" w:rsidRDefault="005058FF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t>дств св</w:t>
      </w:r>
      <w:proofErr w:type="gramEnd"/>
      <w:r>
        <w:t>оих бюджетов.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t>связи</w:t>
      </w:r>
      <w:proofErr w:type="gramEnd"/>
      <w:r>
        <w:t xml:space="preserve"> с чем необходима разработка соответствующей нормативно-правовой базы.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44. Продуманная кадровая политика является одним из основных направлений </w:t>
      </w:r>
      <w:proofErr w:type="gramStart"/>
      <w:r>
        <w:t>повышения эффективности функционирования общегосударственной системы противодействия</w:t>
      </w:r>
      <w:proofErr w:type="gramEnd"/>
      <w: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в) антитеррористическая специализация сотрудников негосударственных структур </w:t>
      </w:r>
      <w:proofErr w:type="gramStart"/>
      <w:r>
        <w:t>безопасности</w:t>
      </w:r>
      <w:proofErr w:type="gramEnd"/>
      <w:r>
        <w:t xml:space="preserve"> с учетом специфики решаемых ими задач;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5058FF" w:rsidRDefault="005058FF">
      <w:pPr>
        <w:pStyle w:val="ConsPlusNormal"/>
        <w:jc w:val="center"/>
      </w:pPr>
      <w:r>
        <w:t>противодействия терроризму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</w:t>
      </w:r>
      <w:proofErr w:type="spellStart"/>
      <w:r>
        <w:t>контртеррористической</w:t>
      </w:r>
      <w:proofErr w:type="spellEnd"/>
      <w:r>
        <w:t xml:space="preserve"> стратегии.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0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</w:t>
      </w:r>
      <w:r>
        <w:lastRenderedPageBreak/>
        <w:t>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628" w:rsidRDefault="00231628">
      <w:bookmarkStart w:id="0" w:name="_GoBack"/>
      <w:bookmarkEnd w:id="0"/>
    </w:p>
    <w:sectPr w:rsidR="00231628" w:rsidSect="00A9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FF"/>
    <w:rsid w:val="000E548D"/>
    <w:rsid w:val="00231628"/>
    <w:rsid w:val="005058FF"/>
    <w:rsid w:val="00BC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94EBE57FC97B7E426D7FB0B74B5754FF371203E51AC360C00DA0437A0F34BF48AAD8D420A059E55FEF3BB1767U0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294EBE57FC97B7E426D7FB0B74B5754FF0712B355EAC360C00DA0437A0F34BF48AAD8D420A059E55FEF3BB1767U0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94EBE57FC97B7E426D7FB0B74B5754FF27629315AAC360C00DA0437A0F34BE68AF58142091B9F58EBA5EA522C8D1A3A5E987C8381AACE6AU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294EBE57FC97B7E426D7FB0B74B5754CFC742C3D0EFB345D55D4013FF0A95BF0C3F8835C091F8053E0F06BU2N" TargetMode="External"/><Relationship Id="rId10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4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9" Type="http://schemas.openxmlformats.org/officeDocument/2006/relationships/hyperlink" Target="consultantplus://offline/ref=EF294EBE57FC97B7E426D7FB0B74B5754DF57B2E3350AC360C00DA0437A0F34BE68AF58142091B9B51EBA5EA522C8D1A3A5E987C8381AACE6AU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5089</Words>
  <Characters>29011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Борисов Е. Т.</dc:creator>
  <cp:lastModifiedBy>Геннадий) Аслан</cp:lastModifiedBy>
  <cp:revision>2</cp:revision>
  <dcterms:created xsi:type="dcterms:W3CDTF">2019-04-03T13:20:00Z</dcterms:created>
  <dcterms:modified xsi:type="dcterms:W3CDTF">2023-06-13T12:13:00Z</dcterms:modified>
</cp:coreProperties>
</file>